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AA" w:rsidRPr="00A64F2E" w:rsidRDefault="00A64F2E" w:rsidP="00425287">
      <w:pPr>
        <w:spacing w:line="440" w:lineRule="atLeast"/>
        <w:jc w:val="center"/>
        <w:rPr>
          <w:b/>
          <w:sz w:val="30"/>
          <w:szCs w:val="30"/>
        </w:rPr>
      </w:pPr>
      <w:r>
        <w:rPr>
          <w:rFonts w:hint="eastAsia"/>
          <w:b/>
          <w:sz w:val="30"/>
          <w:szCs w:val="30"/>
        </w:rPr>
        <w:t>关于申请本科生出国留学奖学金的</w:t>
      </w:r>
      <w:r w:rsidR="001260FB" w:rsidRPr="00A64F2E">
        <w:rPr>
          <w:rFonts w:hint="eastAsia"/>
          <w:b/>
          <w:sz w:val="30"/>
          <w:szCs w:val="30"/>
        </w:rPr>
        <w:t>通知</w:t>
      </w:r>
    </w:p>
    <w:p w:rsidR="001260FB" w:rsidRDefault="001260FB" w:rsidP="00425287">
      <w:pPr>
        <w:spacing w:line="440" w:lineRule="atLeast"/>
        <w:ind w:firstLineChars="200" w:firstLine="480"/>
        <w:rPr>
          <w:sz w:val="24"/>
        </w:rPr>
      </w:pPr>
      <w:r w:rsidRPr="001260FB">
        <w:rPr>
          <w:rFonts w:hint="eastAsia"/>
          <w:sz w:val="24"/>
        </w:rPr>
        <w:t>我校与</w:t>
      </w:r>
      <w:r>
        <w:rPr>
          <w:rFonts w:hint="eastAsia"/>
          <w:sz w:val="24"/>
        </w:rPr>
        <w:t>爱尔兰科克大学、美国北伊利诺伊大学、澳大利亚纽卡斯尔大学等高校签署了合作协议，开展本科生的联合培养项目和交换生项目。</w:t>
      </w:r>
      <w:r w:rsidRPr="001260FB">
        <w:rPr>
          <w:rFonts w:hint="eastAsia"/>
          <w:sz w:val="24"/>
        </w:rPr>
        <w:t>为了让我校学习成绩优秀，但</w:t>
      </w:r>
      <w:r w:rsidR="00107720">
        <w:rPr>
          <w:rFonts w:hint="eastAsia"/>
          <w:sz w:val="24"/>
        </w:rPr>
        <w:t>是家庭经济条件相对困难的学生</w:t>
      </w:r>
      <w:r>
        <w:rPr>
          <w:rFonts w:hint="eastAsia"/>
          <w:sz w:val="24"/>
        </w:rPr>
        <w:t>也有机会参与这些项目出国留学，学校决定</w:t>
      </w:r>
      <w:r w:rsidRPr="001260FB">
        <w:rPr>
          <w:rFonts w:hint="eastAsia"/>
          <w:sz w:val="24"/>
        </w:rPr>
        <w:t>设立本科生出国留学奖学金，用于支付学生在国外的学费和生活费。</w:t>
      </w:r>
    </w:p>
    <w:p w:rsidR="007B2E08" w:rsidRPr="007B2E08" w:rsidRDefault="001260FB" w:rsidP="00425287">
      <w:pPr>
        <w:spacing w:line="440" w:lineRule="atLeast"/>
        <w:ind w:firstLineChars="200" w:firstLine="482"/>
        <w:rPr>
          <w:b/>
          <w:sz w:val="24"/>
        </w:rPr>
      </w:pPr>
      <w:r w:rsidRPr="007B2E08">
        <w:rPr>
          <w:rFonts w:hint="eastAsia"/>
          <w:b/>
          <w:sz w:val="24"/>
        </w:rPr>
        <w:t>一、</w:t>
      </w:r>
      <w:r w:rsidR="007B2E08" w:rsidRPr="007B2E08">
        <w:rPr>
          <w:rFonts w:hint="eastAsia"/>
          <w:b/>
          <w:sz w:val="24"/>
        </w:rPr>
        <w:t>资助对象</w:t>
      </w:r>
    </w:p>
    <w:p w:rsidR="00425287" w:rsidRDefault="001260FB" w:rsidP="00425287">
      <w:pPr>
        <w:spacing w:line="440" w:lineRule="atLeast"/>
        <w:ind w:firstLineChars="200" w:firstLine="480"/>
        <w:rPr>
          <w:rFonts w:hint="eastAsia"/>
          <w:sz w:val="24"/>
        </w:rPr>
      </w:pPr>
      <w:r>
        <w:rPr>
          <w:rFonts w:hint="eastAsia"/>
          <w:sz w:val="24"/>
        </w:rPr>
        <w:t>2013</w:t>
      </w:r>
      <w:r>
        <w:rPr>
          <w:rFonts w:hint="eastAsia"/>
          <w:sz w:val="24"/>
        </w:rPr>
        <w:t>级（大二）</w:t>
      </w:r>
      <w:r w:rsidR="007B2E08">
        <w:rPr>
          <w:rFonts w:hint="eastAsia"/>
          <w:sz w:val="24"/>
        </w:rPr>
        <w:t>合作院校开放的相关专业的在读本科生</w:t>
      </w:r>
      <w:r>
        <w:rPr>
          <w:rFonts w:hint="eastAsia"/>
          <w:sz w:val="24"/>
        </w:rPr>
        <w:t>。</w:t>
      </w:r>
    </w:p>
    <w:p w:rsidR="00425287" w:rsidRDefault="00251EB4" w:rsidP="00425287">
      <w:pPr>
        <w:spacing w:line="440" w:lineRule="atLeast"/>
        <w:ind w:firstLineChars="200" w:firstLine="480"/>
        <w:rPr>
          <w:rFonts w:hint="eastAsia"/>
          <w:sz w:val="24"/>
        </w:rPr>
      </w:pPr>
      <w:r>
        <w:rPr>
          <w:rFonts w:hint="eastAsia"/>
          <w:sz w:val="24"/>
        </w:rPr>
        <w:t>北伊利诺伊大学目前在</w:t>
      </w:r>
      <w:r>
        <w:rPr>
          <w:rFonts w:hint="eastAsia"/>
          <w:sz w:val="24"/>
        </w:rPr>
        <w:t>2+2</w:t>
      </w:r>
      <w:r>
        <w:rPr>
          <w:rFonts w:hint="eastAsia"/>
          <w:sz w:val="24"/>
        </w:rPr>
        <w:t>双学位</w:t>
      </w:r>
      <w:r>
        <w:rPr>
          <w:rFonts w:hint="eastAsia"/>
          <w:sz w:val="24"/>
        </w:rPr>
        <w:t>项目上</w:t>
      </w:r>
      <w:r>
        <w:rPr>
          <w:rFonts w:hint="eastAsia"/>
          <w:sz w:val="24"/>
        </w:rPr>
        <w:t>向</w:t>
      </w:r>
      <w:r>
        <w:rPr>
          <w:rFonts w:hint="eastAsia"/>
          <w:sz w:val="24"/>
        </w:rPr>
        <w:t>我校学生开放的专业有经济</w:t>
      </w:r>
      <w:r w:rsidR="001D538C">
        <w:rPr>
          <w:rFonts w:hint="eastAsia"/>
          <w:sz w:val="24"/>
        </w:rPr>
        <w:t>学</w:t>
      </w:r>
      <w:r>
        <w:rPr>
          <w:rFonts w:hint="eastAsia"/>
          <w:sz w:val="24"/>
        </w:rPr>
        <w:t>、金融</w:t>
      </w:r>
      <w:r w:rsidR="001D538C">
        <w:rPr>
          <w:rFonts w:hint="eastAsia"/>
          <w:sz w:val="24"/>
        </w:rPr>
        <w:t>学</w:t>
      </w:r>
      <w:r>
        <w:rPr>
          <w:rFonts w:hint="eastAsia"/>
          <w:sz w:val="24"/>
        </w:rPr>
        <w:t>、工商管理、市场营销和统</w:t>
      </w:r>
      <w:bookmarkStart w:id="0" w:name="_GoBack"/>
      <w:bookmarkEnd w:id="0"/>
      <w:r>
        <w:rPr>
          <w:rFonts w:hint="eastAsia"/>
          <w:sz w:val="24"/>
        </w:rPr>
        <w:t>计学。纽卡斯尔大学</w:t>
      </w:r>
      <w:r w:rsidRPr="00251EB4">
        <w:rPr>
          <w:rFonts w:hint="eastAsia"/>
          <w:sz w:val="24"/>
        </w:rPr>
        <w:t>目前在</w:t>
      </w:r>
      <w:r w:rsidRPr="00251EB4">
        <w:rPr>
          <w:rFonts w:hint="eastAsia"/>
          <w:sz w:val="24"/>
        </w:rPr>
        <w:t>2+2</w:t>
      </w:r>
      <w:r w:rsidRPr="00251EB4">
        <w:rPr>
          <w:rFonts w:hint="eastAsia"/>
          <w:sz w:val="24"/>
        </w:rPr>
        <w:t>双学位项目上向我校</w:t>
      </w:r>
      <w:r>
        <w:rPr>
          <w:rFonts w:hint="eastAsia"/>
          <w:sz w:val="24"/>
        </w:rPr>
        <w:t>所有的经济管理类专业的学生开放。科克大学</w:t>
      </w:r>
      <w:r w:rsidR="00425287" w:rsidRPr="00425287">
        <w:rPr>
          <w:rFonts w:hint="eastAsia"/>
          <w:sz w:val="24"/>
        </w:rPr>
        <w:t>目前在</w:t>
      </w:r>
      <w:r w:rsidR="00425287" w:rsidRPr="00425287">
        <w:rPr>
          <w:rFonts w:hint="eastAsia"/>
          <w:sz w:val="24"/>
        </w:rPr>
        <w:t>2+2</w:t>
      </w:r>
      <w:r w:rsidR="00425287" w:rsidRPr="00425287">
        <w:rPr>
          <w:rFonts w:hint="eastAsia"/>
          <w:sz w:val="24"/>
        </w:rPr>
        <w:t>双学位</w:t>
      </w:r>
      <w:r w:rsidR="00425287">
        <w:rPr>
          <w:rFonts w:hint="eastAsia"/>
          <w:sz w:val="24"/>
        </w:rPr>
        <w:t>和</w:t>
      </w:r>
      <w:r w:rsidR="00425287">
        <w:rPr>
          <w:rFonts w:hint="eastAsia"/>
          <w:sz w:val="24"/>
        </w:rPr>
        <w:t>3+1+1</w:t>
      </w:r>
      <w:r w:rsidR="00425287" w:rsidRPr="00425287">
        <w:rPr>
          <w:rFonts w:hint="eastAsia"/>
          <w:sz w:val="24"/>
        </w:rPr>
        <w:t>项目上向我校</w:t>
      </w:r>
      <w:r w:rsidR="00425287">
        <w:rPr>
          <w:rFonts w:hint="eastAsia"/>
          <w:sz w:val="24"/>
        </w:rPr>
        <w:t>学生开放的专业有商业与贸易、经济、工程、计算机科学和其他双方同意的专业，我校相同或者相近专业的学生都可以申请。又</w:t>
      </w:r>
      <w:proofErr w:type="gramStart"/>
      <w:r w:rsidR="00425287">
        <w:rPr>
          <w:rFonts w:hint="eastAsia"/>
          <w:sz w:val="24"/>
        </w:rPr>
        <w:t>松大学</w:t>
      </w:r>
      <w:proofErr w:type="gramEnd"/>
      <w:r w:rsidR="00425287">
        <w:rPr>
          <w:rFonts w:hint="eastAsia"/>
          <w:sz w:val="24"/>
        </w:rPr>
        <w:t>商学院的所有专业</w:t>
      </w:r>
      <w:r w:rsidR="001D538C" w:rsidRPr="001D538C">
        <w:rPr>
          <w:rFonts w:hint="eastAsia"/>
          <w:sz w:val="24"/>
        </w:rPr>
        <w:t>在</w:t>
      </w:r>
      <w:r w:rsidR="001D538C" w:rsidRPr="001D538C">
        <w:rPr>
          <w:rFonts w:hint="eastAsia"/>
          <w:sz w:val="24"/>
        </w:rPr>
        <w:t>2+2</w:t>
      </w:r>
      <w:r w:rsidR="001D538C" w:rsidRPr="001D538C">
        <w:rPr>
          <w:rFonts w:hint="eastAsia"/>
          <w:sz w:val="24"/>
        </w:rPr>
        <w:t>双学位和</w:t>
      </w:r>
      <w:r w:rsidR="001D538C" w:rsidRPr="001D538C">
        <w:rPr>
          <w:rFonts w:hint="eastAsia"/>
          <w:sz w:val="24"/>
        </w:rPr>
        <w:t>3+1</w:t>
      </w:r>
      <w:r w:rsidR="001D538C">
        <w:rPr>
          <w:rFonts w:hint="eastAsia"/>
          <w:sz w:val="24"/>
        </w:rPr>
        <w:t>项目上</w:t>
      </w:r>
      <w:r w:rsidR="00425287">
        <w:rPr>
          <w:rFonts w:hint="eastAsia"/>
          <w:sz w:val="24"/>
        </w:rPr>
        <w:t>都对我校学生开放。</w:t>
      </w:r>
    </w:p>
    <w:p w:rsidR="001260FB" w:rsidRDefault="00425287" w:rsidP="00425287">
      <w:pPr>
        <w:spacing w:line="440" w:lineRule="atLeast"/>
        <w:ind w:firstLineChars="200" w:firstLine="480"/>
        <w:rPr>
          <w:rFonts w:hint="eastAsia"/>
          <w:sz w:val="24"/>
        </w:rPr>
      </w:pPr>
      <w:r>
        <w:rPr>
          <w:rFonts w:hint="eastAsia"/>
          <w:sz w:val="24"/>
        </w:rPr>
        <w:t>上述学校开设的所有专业在交换</w:t>
      </w:r>
      <w:proofErr w:type="gramStart"/>
      <w:r>
        <w:rPr>
          <w:rFonts w:hint="eastAsia"/>
          <w:sz w:val="24"/>
        </w:rPr>
        <w:t>生项目</w:t>
      </w:r>
      <w:proofErr w:type="gramEnd"/>
      <w:r>
        <w:rPr>
          <w:rFonts w:hint="eastAsia"/>
          <w:sz w:val="24"/>
        </w:rPr>
        <w:t>上都对我校学生开放。</w:t>
      </w:r>
    </w:p>
    <w:p w:rsidR="00577B59" w:rsidRDefault="00577B59" w:rsidP="00425287">
      <w:pPr>
        <w:spacing w:line="440" w:lineRule="atLeast"/>
        <w:ind w:firstLineChars="200" w:firstLine="480"/>
        <w:rPr>
          <w:sz w:val="24"/>
        </w:rPr>
      </w:pPr>
      <w:r>
        <w:rPr>
          <w:rFonts w:hint="eastAsia"/>
          <w:sz w:val="24"/>
        </w:rPr>
        <w:t>上述项目的招生简章</w:t>
      </w:r>
      <w:proofErr w:type="gramStart"/>
      <w:r>
        <w:rPr>
          <w:rFonts w:hint="eastAsia"/>
          <w:sz w:val="24"/>
        </w:rPr>
        <w:t>见国际</w:t>
      </w:r>
      <w:proofErr w:type="gramEnd"/>
      <w:r>
        <w:rPr>
          <w:rFonts w:hint="eastAsia"/>
          <w:sz w:val="24"/>
        </w:rPr>
        <w:t>交流中心网站的相关通知。</w:t>
      </w:r>
    </w:p>
    <w:p w:rsidR="007B2E08" w:rsidRPr="007B2E08" w:rsidRDefault="007B2E08" w:rsidP="00425287">
      <w:pPr>
        <w:spacing w:line="440" w:lineRule="atLeast"/>
        <w:ind w:firstLineChars="200" w:firstLine="482"/>
        <w:rPr>
          <w:b/>
          <w:sz w:val="24"/>
        </w:rPr>
      </w:pPr>
      <w:r w:rsidRPr="007B2E08">
        <w:rPr>
          <w:rFonts w:hint="eastAsia"/>
          <w:b/>
          <w:sz w:val="24"/>
        </w:rPr>
        <w:t>二、选拔条件</w:t>
      </w:r>
    </w:p>
    <w:p w:rsidR="007B2E08" w:rsidRDefault="007B2E08" w:rsidP="00425287">
      <w:pPr>
        <w:spacing w:line="440" w:lineRule="atLeast"/>
        <w:ind w:firstLineChars="200" w:firstLine="480"/>
        <w:rPr>
          <w:sz w:val="24"/>
        </w:rPr>
      </w:pPr>
      <w:r>
        <w:rPr>
          <w:rFonts w:hint="eastAsia"/>
          <w:sz w:val="24"/>
        </w:rPr>
        <w:t>1.</w:t>
      </w:r>
      <w:r w:rsidRPr="001260FB">
        <w:rPr>
          <w:rFonts w:hint="eastAsia"/>
          <w:sz w:val="24"/>
        </w:rPr>
        <w:t>具有良好的政治素质，无违法违纪记录</w:t>
      </w:r>
      <w:r>
        <w:rPr>
          <w:rFonts w:hint="eastAsia"/>
          <w:sz w:val="24"/>
        </w:rPr>
        <w:t>，</w:t>
      </w:r>
      <w:r w:rsidRPr="001260FB">
        <w:rPr>
          <w:rFonts w:hint="eastAsia"/>
          <w:sz w:val="24"/>
        </w:rPr>
        <w:t>身体健康，具有较强的独立学习及生活能力。</w:t>
      </w:r>
    </w:p>
    <w:p w:rsidR="007B2E08" w:rsidRDefault="007B2E08" w:rsidP="00425287">
      <w:pPr>
        <w:spacing w:line="440" w:lineRule="atLeast"/>
        <w:ind w:firstLineChars="200" w:firstLine="480"/>
        <w:rPr>
          <w:sz w:val="24"/>
        </w:rPr>
      </w:pPr>
      <w:r>
        <w:rPr>
          <w:rFonts w:hint="eastAsia"/>
          <w:sz w:val="24"/>
        </w:rPr>
        <w:t>2.</w:t>
      </w:r>
      <w:r w:rsidRPr="007B2E08">
        <w:rPr>
          <w:rFonts w:hint="eastAsia"/>
          <w:sz w:val="24"/>
        </w:rPr>
        <w:t>在读期间成绩优异，平均成绩</w:t>
      </w:r>
      <w:r w:rsidRPr="007B2E08">
        <w:rPr>
          <w:rFonts w:hint="eastAsia"/>
          <w:sz w:val="24"/>
        </w:rPr>
        <w:t>70</w:t>
      </w:r>
      <w:r>
        <w:rPr>
          <w:rFonts w:hint="eastAsia"/>
          <w:sz w:val="24"/>
        </w:rPr>
        <w:t>以上，无补考、重修，</w:t>
      </w:r>
      <w:r w:rsidRPr="007B2E08">
        <w:rPr>
          <w:rFonts w:hint="eastAsia"/>
          <w:sz w:val="24"/>
        </w:rPr>
        <w:t>无学术诚信事件</w:t>
      </w:r>
      <w:r>
        <w:rPr>
          <w:rFonts w:hint="eastAsia"/>
          <w:sz w:val="24"/>
        </w:rPr>
        <w:t>。</w:t>
      </w:r>
    </w:p>
    <w:p w:rsidR="007B2E08" w:rsidRDefault="007B2E08" w:rsidP="00425287">
      <w:pPr>
        <w:spacing w:line="440" w:lineRule="atLeast"/>
        <w:ind w:firstLineChars="200" w:firstLine="480"/>
        <w:rPr>
          <w:sz w:val="24"/>
        </w:rPr>
      </w:pPr>
      <w:r>
        <w:rPr>
          <w:rFonts w:hint="eastAsia"/>
          <w:sz w:val="24"/>
        </w:rPr>
        <w:t>3.</w:t>
      </w:r>
      <w:r>
        <w:rPr>
          <w:rFonts w:hint="eastAsia"/>
          <w:sz w:val="24"/>
        </w:rPr>
        <w:t>申请时达到拟参加项目的英语</w:t>
      </w:r>
      <w:proofErr w:type="gramStart"/>
      <w:r>
        <w:rPr>
          <w:rFonts w:hint="eastAsia"/>
          <w:sz w:val="24"/>
        </w:rPr>
        <w:t>雅思成绩</w:t>
      </w:r>
      <w:proofErr w:type="gramEnd"/>
      <w:r w:rsidR="00DC225B">
        <w:rPr>
          <w:rFonts w:hint="eastAsia"/>
          <w:sz w:val="24"/>
        </w:rPr>
        <w:t>和</w:t>
      </w:r>
      <w:proofErr w:type="gramStart"/>
      <w:r w:rsidR="00DC225B">
        <w:rPr>
          <w:rFonts w:hint="eastAsia"/>
          <w:sz w:val="24"/>
        </w:rPr>
        <w:t>学分绩点</w:t>
      </w:r>
      <w:r>
        <w:rPr>
          <w:rFonts w:hint="eastAsia"/>
          <w:sz w:val="24"/>
        </w:rPr>
        <w:t>要求</w:t>
      </w:r>
      <w:proofErr w:type="gramEnd"/>
      <w:r>
        <w:rPr>
          <w:rFonts w:hint="eastAsia"/>
          <w:sz w:val="24"/>
        </w:rPr>
        <w:t>。</w:t>
      </w:r>
    </w:p>
    <w:p w:rsidR="007B2E08" w:rsidRPr="007B2E08" w:rsidRDefault="007B2E08" w:rsidP="00425287">
      <w:pPr>
        <w:spacing w:line="440" w:lineRule="atLeast"/>
        <w:ind w:firstLineChars="200" w:firstLine="482"/>
        <w:rPr>
          <w:b/>
          <w:sz w:val="24"/>
        </w:rPr>
      </w:pPr>
      <w:r w:rsidRPr="007B2E08">
        <w:rPr>
          <w:rFonts w:hint="eastAsia"/>
          <w:b/>
          <w:sz w:val="24"/>
        </w:rPr>
        <w:t>三、申请时间</w:t>
      </w:r>
    </w:p>
    <w:p w:rsidR="007B2E08" w:rsidRDefault="007B2E08" w:rsidP="00425287">
      <w:pPr>
        <w:spacing w:line="440" w:lineRule="atLeast"/>
        <w:ind w:firstLineChars="200" w:firstLine="480"/>
        <w:rPr>
          <w:sz w:val="24"/>
        </w:rPr>
      </w:pPr>
      <w:r>
        <w:rPr>
          <w:rFonts w:hint="eastAsia"/>
          <w:sz w:val="24"/>
        </w:rPr>
        <w:t>2015</w:t>
      </w:r>
      <w:r>
        <w:rPr>
          <w:rFonts w:hint="eastAsia"/>
          <w:sz w:val="24"/>
        </w:rPr>
        <w:t>年</w:t>
      </w:r>
      <w:r>
        <w:rPr>
          <w:rFonts w:hint="eastAsia"/>
          <w:sz w:val="24"/>
        </w:rPr>
        <w:t>3</w:t>
      </w:r>
      <w:r>
        <w:rPr>
          <w:rFonts w:hint="eastAsia"/>
          <w:sz w:val="24"/>
        </w:rPr>
        <w:t>月中旬</w:t>
      </w:r>
    </w:p>
    <w:p w:rsidR="007B2E08" w:rsidRPr="007B2E08" w:rsidRDefault="007B2E08" w:rsidP="00425287">
      <w:pPr>
        <w:spacing w:line="440" w:lineRule="atLeast"/>
        <w:ind w:firstLineChars="200" w:firstLine="482"/>
        <w:rPr>
          <w:b/>
          <w:sz w:val="24"/>
        </w:rPr>
      </w:pPr>
      <w:r w:rsidRPr="007B2E08">
        <w:rPr>
          <w:rFonts w:hint="eastAsia"/>
          <w:b/>
          <w:sz w:val="24"/>
        </w:rPr>
        <w:t>四、选拔办法</w:t>
      </w:r>
    </w:p>
    <w:p w:rsidR="007B2E08" w:rsidRPr="007B2E08" w:rsidRDefault="007B2E08" w:rsidP="00425287">
      <w:pPr>
        <w:spacing w:line="440" w:lineRule="atLeast"/>
        <w:ind w:firstLineChars="200" w:firstLine="480"/>
        <w:rPr>
          <w:sz w:val="24"/>
        </w:rPr>
      </w:pPr>
      <w:r w:rsidRPr="007B2E08">
        <w:rPr>
          <w:rFonts w:hint="eastAsia"/>
          <w:sz w:val="24"/>
        </w:rPr>
        <w:t>遵循“公正、公平、公开”的原则，采取“个人申请，院（部、所）推荐，择优录取”的方式。具体选拔流程：</w:t>
      </w:r>
    </w:p>
    <w:p w:rsidR="007B2E08" w:rsidRPr="007B2E08" w:rsidRDefault="007B2E08" w:rsidP="00425287">
      <w:pPr>
        <w:spacing w:line="440" w:lineRule="atLeast"/>
        <w:ind w:firstLineChars="200" w:firstLine="480"/>
        <w:rPr>
          <w:sz w:val="24"/>
        </w:rPr>
      </w:pPr>
      <w:r w:rsidRPr="007B2E08">
        <w:rPr>
          <w:rFonts w:hint="eastAsia"/>
          <w:sz w:val="24"/>
        </w:rPr>
        <w:t>1.</w:t>
      </w:r>
      <w:r w:rsidRPr="007B2E08">
        <w:rPr>
          <w:rFonts w:hint="eastAsia"/>
          <w:sz w:val="24"/>
        </w:rPr>
        <w:t>学生本人提出申请，到学校国际交流中心报名并填写报名表；</w:t>
      </w:r>
    </w:p>
    <w:p w:rsidR="007B2E08" w:rsidRPr="007B2E08" w:rsidRDefault="007B2E08" w:rsidP="00425287">
      <w:pPr>
        <w:spacing w:line="440" w:lineRule="atLeast"/>
        <w:ind w:firstLineChars="200" w:firstLine="480"/>
        <w:rPr>
          <w:sz w:val="24"/>
        </w:rPr>
      </w:pPr>
      <w:r w:rsidRPr="007B2E08">
        <w:rPr>
          <w:rFonts w:hint="eastAsia"/>
          <w:sz w:val="24"/>
        </w:rPr>
        <w:t>2.</w:t>
      </w:r>
      <w:r w:rsidRPr="007B2E08">
        <w:rPr>
          <w:rFonts w:hint="eastAsia"/>
          <w:sz w:val="24"/>
        </w:rPr>
        <w:t>学生将报名表和相关证明材料交国际交流中心审核，所在学院签署推荐意见；</w:t>
      </w:r>
    </w:p>
    <w:p w:rsidR="007B2E08" w:rsidRPr="007B2E08" w:rsidRDefault="007B2E08" w:rsidP="00425287">
      <w:pPr>
        <w:spacing w:line="440" w:lineRule="atLeast"/>
        <w:ind w:firstLineChars="200" w:firstLine="480"/>
        <w:rPr>
          <w:sz w:val="24"/>
        </w:rPr>
      </w:pPr>
      <w:r w:rsidRPr="007B2E08">
        <w:rPr>
          <w:rFonts w:hint="eastAsia"/>
          <w:sz w:val="24"/>
        </w:rPr>
        <w:t>3.</w:t>
      </w:r>
      <w:r>
        <w:rPr>
          <w:rFonts w:hint="eastAsia"/>
          <w:sz w:val="24"/>
        </w:rPr>
        <w:t>学校组织专家根据选拔条件和学生的成绩排序（英语</w:t>
      </w:r>
      <w:proofErr w:type="gramStart"/>
      <w:r>
        <w:rPr>
          <w:rFonts w:hint="eastAsia"/>
          <w:sz w:val="24"/>
        </w:rPr>
        <w:t>雅思</w:t>
      </w:r>
      <w:r w:rsidRPr="007B2E08">
        <w:rPr>
          <w:rFonts w:hint="eastAsia"/>
          <w:sz w:val="24"/>
        </w:rPr>
        <w:t>成绩</w:t>
      </w:r>
      <w:proofErr w:type="gramEnd"/>
      <w:r w:rsidRPr="007B2E08">
        <w:rPr>
          <w:rFonts w:hint="eastAsia"/>
          <w:sz w:val="24"/>
        </w:rPr>
        <w:t>占</w:t>
      </w:r>
      <w:r w:rsidRPr="007B2E08">
        <w:rPr>
          <w:rFonts w:hint="eastAsia"/>
          <w:sz w:val="24"/>
        </w:rPr>
        <w:t>60%</w:t>
      </w:r>
      <w:r w:rsidRPr="007B2E08">
        <w:rPr>
          <w:rFonts w:hint="eastAsia"/>
          <w:sz w:val="24"/>
        </w:rPr>
        <w:t>，所有课程的平均成绩占</w:t>
      </w:r>
      <w:r w:rsidRPr="007B2E08">
        <w:rPr>
          <w:rFonts w:hint="eastAsia"/>
          <w:sz w:val="24"/>
        </w:rPr>
        <w:t>40%</w:t>
      </w:r>
      <w:r w:rsidRPr="007B2E08">
        <w:rPr>
          <w:rFonts w:hint="eastAsia"/>
          <w:sz w:val="24"/>
        </w:rPr>
        <w:t>），确定资助人选；</w:t>
      </w:r>
    </w:p>
    <w:p w:rsidR="007B2E08" w:rsidRDefault="007B2E08" w:rsidP="00425287">
      <w:pPr>
        <w:spacing w:line="440" w:lineRule="atLeast"/>
        <w:ind w:firstLineChars="200" w:firstLine="480"/>
        <w:rPr>
          <w:sz w:val="24"/>
        </w:rPr>
      </w:pPr>
      <w:r w:rsidRPr="007B2E08">
        <w:rPr>
          <w:rFonts w:hint="eastAsia"/>
          <w:sz w:val="24"/>
        </w:rPr>
        <w:t>4.</w:t>
      </w:r>
      <w:r w:rsidRPr="007B2E08">
        <w:rPr>
          <w:rFonts w:hint="eastAsia"/>
          <w:sz w:val="24"/>
        </w:rPr>
        <w:t>资助人选名单经校领导批准，在网上公示一周。</w:t>
      </w:r>
    </w:p>
    <w:p w:rsidR="007B2E08" w:rsidRPr="007B2E08" w:rsidRDefault="007B2E08" w:rsidP="00425287">
      <w:pPr>
        <w:spacing w:line="440" w:lineRule="atLeast"/>
        <w:ind w:firstLineChars="200" w:firstLine="482"/>
        <w:rPr>
          <w:b/>
          <w:sz w:val="24"/>
        </w:rPr>
      </w:pPr>
      <w:r w:rsidRPr="007B2E08">
        <w:rPr>
          <w:rFonts w:hint="eastAsia"/>
          <w:b/>
          <w:sz w:val="24"/>
        </w:rPr>
        <w:lastRenderedPageBreak/>
        <w:t>五、资助标准和资助名额</w:t>
      </w:r>
    </w:p>
    <w:p w:rsidR="005402ED" w:rsidRDefault="007B2E08" w:rsidP="00425287">
      <w:pPr>
        <w:spacing w:line="440" w:lineRule="atLeast"/>
        <w:ind w:firstLineChars="200" w:firstLine="480"/>
        <w:rPr>
          <w:sz w:val="24"/>
        </w:rPr>
      </w:pPr>
      <w:r w:rsidRPr="007B2E08">
        <w:rPr>
          <w:rFonts w:hint="eastAsia"/>
          <w:sz w:val="24"/>
        </w:rPr>
        <w:t>资助额度分为四个等级，一等奖</w:t>
      </w:r>
      <w:r>
        <w:rPr>
          <w:rFonts w:hint="eastAsia"/>
          <w:sz w:val="24"/>
        </w:rPr>
        <w:t>3</w:t>
      </w:r>
      <w:r>
        <w:rPr>
          <w:rFonts w:hint="eastAsia"/>
          <w:sz w:val="24"/>
        </w:rPr>
        <w:t>名，资助金额为</w:t>
      </w:r>
      <w:r w:rsidRPr="007B2E08">
        <w:rPr>
          <w:rFonts w:hint="eastAsia"/>
          <w:sz w:val="24"/>
        </w:rPr>
        <w:t>30</w:t>
      </w:r>
      <w:r>
        <w:rPr>
          <w:rFonts w:hint="eastAsia"/>
          <w:sz w:val="24"/>
        </w:rPr>
        <w:t>万元</w:t>
      </w:r>
      <w:r w:rsidRPr="007B2E08">
        <w:rPr>
          <w:rFonts w:hint="eastAsia"/>
          <w:sz w:val="24"/>
        </w:rPr>
        <w:t>，二等奖</w:t>
      </w:r>
      <w:r>
        <w:rPr>
          <w:rFonts w:hint="eastAsia"/>
          <w:sz w:val="24"/>
        </w:rPr>
        <w:t>6</w:t>
      </w:r>
      <w:r>
        <w:rPr>
          <w:rFonts w:hint="eastAsia"/>
          <w:sz w:val="24"/>
        </w:rPr>
        <w:t>名，资助金额为</w:t>
      </w:r>
      <w:r w:rsidRPr="007B2E08">
        <w:rPr>
          <w:rFonts w:hint="eastAsia"/>
          <w:sz w:val="24"/>
        </w:rPr>
        <w:t>20</w:t>
      </w:r>
      <w:r>
        <w:rPr>
          <w:rFonts w:hint="eastAsia"/>
          <w:sz w:val="24"/>
        </w:rPr>
        <w:t>万元</w:t>
      </w:r>
      <w:r w:rsidRPr="007B2E08">
        <w:rPr>
          <w:rFonts w:hint="eastAsia"/>
          <w:sz w:val="24"/>
        </w:rPr>
        <w:t>，三等奖</w:t>
      </w:r>
      <w:r>
        <w:rPr>
          <w:rFonts w:hint="eastAsia"/>
          <w:sz w:val="24"/>
        </w:rPr>
        <w:t>12</w:t>
      </w:r>
      <w:r>
        <w:rPr>
          <w:rFonts w:hint="eastAsia"/>
          <w:sz w:val="24"/>
        </w:rPr>
        <w:t>名，资助金额为</w:t>
      </w:r>
      <w:r w:rsidRPr="007B2E08">
        <w:rPr>
          <w:rFonts w:hint="eastAsia"/>
          <w:sz w:val="24"/>
        </w:rPr>
        <w:t>10</w:t>
      </w:r>
      <w:r>
        <w:rPr>
          <w:rFonts w:hint="eastAsia"/>
          <w:sz w:val="24"/>
        </w:rPr>
        <w:t>万元</w:t>
      </w:r>
      <w:r w:rsidRPr="007B2E08">
        <w:rPr>
          <w:rFonts w:hint="eastAsia"/>
          <w:sz w:val="24"/>
        </w:rPr>
        <w:t>，四等奖</w:t>
      </w:r>
      <w:r>
        <w:rPr>
          <w:rFonts w:hint="eastAsia"/>
          <w:sz w:val="24"/>
        </w:rPr>
        <w:t>12</w:t>
      </w:r>
      <w:r>
        <w:rPr>
          <w:rFonts w:hint="eastAsia"/>
          <w:sz w:val="24"/>
        </w:rPr>
        <w:t>名，资助金额为</w:t>
      </w:r>
      <w:r w:rsidRPr="007B2E08">
        <w:rPr>
          <w:rFonts w:hint="eastAsia"/>
          <w:sz w:val="24"/>
        </w:rPr>
        <w:t>5</w:t>
      </w:r>
      <w:r>
        <w:rPr>
          <w:rFonts w:hint="eastAsia"/>
          <w:sz w:val="24"/>
        </w:rPr>
        <w:t>万元</w:t>
      </w:r>
      <w:r w:rsidRPr="007B2E08">
        <w:rPr>
          <w:rFonts w:hint="eastAsia"/>
          <w:sz w:val="24"/>
        </w:rPr>
        <w:t>。</w:t>
      </w:r>
    </w:p>
    <w:p w:rsidR="007B2E08" w:rsidRDefault="005402ED" w:rsidP="00425287">
      <w:pPr>
        <w:spacing w:line="440" w:lineRule="atLeast"/>
        <w:ind w:firstLineChars="200" w:firstLine="480"/>
        <w:rPr>
          <w:sz w:val="24"/>
        </w:rPr>
      </w:pPr>
      <w:r>
        <w:rPr>
          <w:rFonts w:hint="eastAsia"/>
          <w:sz w:val="24"/>
        </w:rPr>
        <w:t>考虑到成绩排序中英语成绩占较大比重，特别规定外国语学院的资助名额不超过两名。</w:t>
      </w:r>
    </w:p>
    <w:p w:rsidR="005402ED" w:rsidRDefault="00107720" w:rsidP="00425287">
      <w:pPr>
        <w:spacing w:line="440" w:lineRule="atLeast"/>
        <w:ind w:firstLineChars="200" w:firstLine="480"/>
        <w:rPr>
          <w:sz w:val="24"/>
        </w:rPr>
      </w:pPr>
      <w:r>
        <w:rPr>
          <w:rFonts w:hint="eastAsia"/>
          <w:sz w:val="24"/>
        </w:rPr>
        <w:t>如果申请人按照成绩排序获得的资助金额超过</w:t>
      </w:r>
      <w:r w:rsidR="005402ED">
        <w:rPr>
          <w:rFonts w:hint="eastAsia"/>
          <w:sz w:val="24"/>
        </w:rPr>
        <w:t>拟参加项目在境外学习期间所需要的学费和</w:t>
      </w:r>
      <w:r>
        <w:rPr>
          <w:rFonts w:hint="eastAsia"/>
          <w:sz w:val="24"/>
        </w:rPr>
        <w:t>生活费，则降低资助等级或者按照实际所需费用的金额进行资助。</w:t>
      </w:r>
    </w:p>
    <w:p w:rsidR="007B2E08" w:rsidRPr="00393352" w:rsidRDefault="007B2E08" w:rsidP="00425287">
      <w:pPr>
        <w:spacing w:line="440" w:lineRule="atLeast"/>
        <w:ind w:firstLineChars="200" w:firstLine="482"/>
        <w:rPr>
          <w:b/>
          <w:sz w:val="24"/>
        </w:rPr>
      </w:pPr>
      <w:r w:rsidRPr="00393352">
        <w:rPr>
          <w:rFonts w:hint="eastAsia"/>
          <w:b/>
          <w:sz w:val="24"/>
        </w:rPr>
        <w:t>六、项目管理</w:t>
      </w:r>
    </w:p>
    <w:p w:rsidR="007B2E08" w:rsidRPr="007B2E08" w:rsidRDefault="007B2E08" w:rsidP="00425287">
      <w:pPr>
        <w:spacing w:line="440" w:lineRule="atLeast"/>
        <w:ind w:firstLineChars="200" w:firstLine="480"/>
        <w:rPr>
          <w:sz w:val="24"/>
        </w:rPr>
      </w:pPr>
      <w:r w:rsidRPr="007B2E08">
        <w:rPr>
          <w:rFonts w:hint="eastAsia"/>
          <w:sz w:val="24"/>
        </w:rPr>
        <w:t>1.</w:t>
      </w:r>
      <w:r w:rsidRPr="007B2E08">
        <w:rPr>
          <w:rFonts w:hint="eastAsia"/>
          <w:sz w:val="24"/>
        </w:rPr>
        <w:t>参加交流学习的学生及其国内担保人必须和学校签订《安徽财经大学资助出国留学协议书》。</w:t>
      </w:r>
    </w:p>
    <w:p w:rsidR="007B2E08" w:rsidRPr="007B2E08" w:rsidRDefault="00DC225B" w:rsidP="00425287">
      <w:pPr>
        <w:spacing w:line="440" w:lineRule="atLeast"/>
        <w:ind w:firstLineChars="200" w:firstLine="480"/>
        <w:rPr>
          <w:sz w:val="24"/>
        </w:rPr>
      </w:pPr>
      <w:r>
        <w:rPr>
          <w:rFonts w:hint="eastAsia"/>
          <w:sz w:val="24"/>
        </w:rPr>
        <w:t>2.</w:t>
      </w:r>
      <w:r w:rsidR="007B2E08" w:rsidRPr="007B2E08">
        <w:rPr>
          <w:rFonts w:hint="eastAsia"/>
          <w:sz w:val="24"/>
        </w:rPr>
        <w:t>申请人需保证所提供成绩材料的真实性，如果发现申请人在提供材料时弄虚作假，将取消申请人的资格并在全校范围内进行通报。</w:t>
      </w:r>
    </w:p>
    <w:p w:rsidR="007B2E08" w:rsidRPr="007B2E08" w:rsidRDefault="007B2E08" w:rsidP="00425287">
      <w:pPr>
        <w:spacing w:line="440" w:lineRule="atLeast"/>
        <w:ind w:firstLineChars="200" w:firstLine="480"/>
        <w:rPr>
          <w:sz w:val="24"/>
        </w:rPr>
      </w:pPr>
      <w:r w:rsidRPr="007B2E08">
        <w:rPr>
          <w:rFonts w:hint="eastAsia"/>
          <w:sz w:val="24"/>
        </w:rPr>
        <w:t>3.</w:t>
      </w:r>
      <w:r w:rsidRPr="007B2E08">
        <w:rPr>
          <w:rFonts w:hint="eastAsia"/>
          <w:sz w:val="24"/>
        </w:rPr>
        <w:t>学生因参加国际合作项目的个人护照、出国签证等有关出国手续和费用由学生自行办理和承担。</w:t>
      </w:r>
    </w:p>
    <w:p w:rsidR="007B2E08" w:rsidRDefault="007B2E08" w:rsidP="00425287">
      <w:pPr>
        <w:spacing w:line="440" w:lineRule="atLeast"/>
        <w:ind w:firstLineChars="200" w:firstLine="480"/>
        <w:rPr>
          <w:sz w:val="24"/>
        </w:rPr>
      </w:pPr>
      <w:r w:rsidRPr="007B2E08">
        <w:rPr>
          <w:rFonts w:hint="eastAsia"/>
          <w:sz w:val="24"/>
        </w:rPr>
        <w:t>4.</w:t>
      </w:r>
      <w:r w:rsidRPr="007B2E08">
        <w:rPr>
          <w:rFonts w:hint="eastAsia"/>
          <w:sz w:val="24"/>
        </w:rPr>
        <w:t>获得项目资助的学生在领取资助学资金后，派出前和派遣期间因有违反中国和派往国家法律、违反校纪校规行为，将取消享受资助的资格。学校对所给予的资助全部追回。</w:t>
      </w:r>
    </w:p>
    <w:p w:rsidR="00A64F2E" w:rsidRPr="00A64F2E" w:rsidRDefault="00A64F2E" w:rsidP="00425287">
      <w:pPr>
        <w:spacing w:line="440" w:lineRule="atLeast"/>
        <w:ind w:firstLineChars="200" w:firstLine="480"/>
        <w:rPr>
          <w:sz w:val="24"/>
        </w:rPr>
      </w:pPr>
      <w:r>
        <w:rPr>
          <w:rFonts w:hint="eastAsia"/>
          <w:sz w:val="24"/>
        </w:rPr>
        <w:t>5</w:t>
      </w:r>
      <w:r w:rsidRPr="00A64F2E">
        <w:rPr>
          <w:rFonts w:hint="eastAsia"/>
          <w:sz w:val="24"/>
        </w:rPr>
        <w:t>.</w:t>
      </w:r>
      <w:r w:rsidRPr="00A64F2E">
        <w:rPr>
          <w:rFonts w:hint="eastAsia"/>
          <w:sz w:val="24"/>
        </w:rPr>
        <w:t>参加联合培养项目的学生如果因个人原因不能完成在合作院校的学业，则需要退还资助金额的一半。否则，不能继续在我校的学习。</w:t>
      </w:r>
    </w:p>
    <w:p w:rsidR="00A64F2E" w:rsidRDefault="00A64F2E" w:rsidP="00425287">
      <w:pPr>
        <w:spacing w:line="440" w:lineRule="atLeast"/>
        <w:ind w:firstLineChars="200" w:firstLine="480"/>
        <w:rPr>
          <w:sz w:val="24"/>
        </w:rPr>
      </w:pPr>
      <w:r>
        <w:rPr>
          <w:rFonts w:hint="eastAsia"/>
          <w:sz w:val="24"/>
        </w:rPr>
        <w:t>6</w:t>
      </w:r>
      <w:r w:rsidRPr="00A64F2E">
        <w:rPr>
          <w:rFonts w:hint="eastAsia"/>
          <w:sz w:val="24"/>
        </w:rPr>
        <w:t>.</w:t>
      </w:r>
      <w:r w:rsidRPr="00A64F2E">
        <w:rPr>
          <w:rFonts w:hint="eastAsia"/>
          <w:sz w:val="24"/>
        </w:rPr>
        <w:t>参加交换</w:t>
      </w:r>
      <w:proofErr w:type="gramStart"/>
      <w:r w:rsidRPr="00A64F2E">
        <w:rPr>
          <w:rFonts w:hint="eastAsia"/>
          <w:sz w:val="24"/>
        </w:rPr>
        <w:t>生项目</w:t>
      </w:r>
      <w:proofErr w:type="gramEnd"/>
      <w:r w:rsidRPr="00A64F2E">
        <w:rPr>
          <w:rFonts w:hint="eastAsia"/>
          <w:sz w:val="24"/>
        </w:rPr>
        <w:t>的学生需要在交换学习期间完成在合作院校的年平均学分（合作院校相关专业的总学分</w:t>
      </w:r>
      <w:r w:rsidRPr="00A64F2E">
        <w:rPr>
          <w:rFonts w:hint="eastAsia"/>
          <w:sz w:val="24"/>
        </w:rPr>
        <w:t>/</w:t>
      </w:r>
      <w:r w:rsidRPr="00A64F2E">
        <w:rPr>
          <w:rFonts w:hint="eastAsia"/>
          <w:sz w:val="24"/>
        </w:rPr>
        <w:t>修业年限）的</w:t>
      </w:r>
      <w:r w:rsidRPr="00251EB4">
        <w:rPr>
          <w:rFonts w:hint="eastAsia"/>
          <w:sz w:val="24"/>
        </w:rPr>
        <w:t>三分之二</w:t>
      </w:r>
      <w:r w:rsidRPr="00A64F2E">
        <w:rPr>
          <w:rFonts w:hint="eastAsia"/>
          <w:sz w:val="24"/>
        </w:rPr>
        <w:t>。否则，需要按照比例（未修学分</w:t>
      </w:r>
      <w:r w:rsidRPr="00A64F2E">
        <w:rPr>
          <w:rFonts w:hint="eastAsia"/>
          <w:sz w:val="24"/>
        </w:rPr>
        <w:t>/</w:t>
      </w:r>
      <w:r w:rsidRPr="00A64F2E">
        <w:rPr>
          <w:rFonts w:hint="eastAsia"/>
          <w:sz w:val="24"/>
        </w:rPr>
        <w:t>应修学分）退还资助费用。</w:t>
      </w:r>
    </w:p>
    <w:p w:rsidR="00A64F2E" w:rsidRDefault="00A64F2E" w:rsidP="00425287">
      <w:pPr>
        <w:spacing w:line="440" w:lineRule="atLeast"/>
        <w:ind w:firstLineChars="200" w:firstLine="480"/>
        <w:rPr>
          <w:sz w:val="24"/>
        </w:rPr>
      </w:pPr>
      <w:r>
        <w:rPr>
          <w:rFonts w:hint="eastAsia"/>
          <w:sz w:val="24"/>
        </w:rPr>
        <w:t>七、其他</w:t>
      </w:r>
    </w:p>
    <w:p w:rsidR="00A64F2E" w:rsidRDefault="00A64F2E" w:rsidP="00425287">
      <w:pPr>
        <w:spacing w:line="440" w:lineRule="atLeast"/>
        <w:ind w:firstLineChars="200" w:firstLine="480"/>
        <w:rPr>
          <w:sz w:val="24"/>
        </w:rPr>
      </w:pPr>
      <w:r w:rsidRPr="00A64F2E">
        <w:rPr>
          <w:rFonts w:hint="eastAsia"/>
          <w:sz w:val="24"/>
        </w:rPr>
        <w:t>1.</w:t>
      </w:r>
      <w:r w:rsidRPr="00A64F2E">
        <w:rPr>
          <w:rFonts w:hint="eastAsia"/>
          <w:sz w:val="24"/>
        </w:rPr>
        <w:t>本项目由国际交流中心负责对外联系、派出管理等相关工作。学院负责学分认可等相关事宜。</w:t>
      </w:r>
    </w:p>
    <w:p w:rsidR="00A64F2E" w:rsidRDefault="00A64F2E" w:rsidP="00425287">
      <w:pPr>
        <w:spacing w:line="440" w:lineRule="atLeast"/>
        <w:ind w:firstLineChars="200" w:firstLine="480"/>
        <w:rPr>
          <w:sz w:val="24"/>
        </w:rPr>
      </w:pPr>
      <w:r>
        <w:rPr>
          <w:rFonts w:hint="eastAsia"/>
          <w:sz w:val="24"/>
        </w:rPr>
        <w:t>2.</w:t>
      </w:r>
      <w:r w:rsidR="00B56AEB">
        <w:rPr>
          <w:rFonts w:hint="eastAsia"/>
          <w:sz w:val="24"/>
        </w:rPr>
        <w:t>详情请在</w:t>
      </w:r>
      <w:r w:rsidR="00B56AEB">
        <w:rPr>
          <w:rFonts w:hint="eastAsia"/>
          <w:sz w:val="24"/>
        </w:rPr>
        <w:t>12</w:t>
      </w:r>
      <w:r w:rsidR="00B56AEB">
        <w:rPr>
          <w:rFonts w:hint="eastAsia"/>
          <w:sz w:val="24"/>
        </w:rPr>
        <w:t>月</w:t>
      </w:r>
      <w:r w:rsidR="00B56AEB">
        <w:rPr>
          <w:rFonts w:hint="eastAsia"/>
          <w:sz w:val="24"/>
        </w:rPr>
        <w:t>1</w:t>
      </w:r>
      <w:r w:rsidR="00B56AEB">
        <w:rPr>
          <w:rFonts w:hint="eastAsia"/>
          <w:sz w:val="24"/>
        </w:rPr>
        <w:t>号以后咨询</w:t>
      </w:r>
      <w:r w:rsidRPr="00A64F2E">
        <w:rPr>
          <w:rFonts w:hint="eastAsia"/>
          <w:sz w:val="24"/>
        </w:rPr>
        <w:t>国际交流中心杨老师</w:t>
      </w:r>
      <w:r w:rsidR="00B56AEB">
        <w:rPr>
          <w:rFonts w:hint="eastAsia"/>
          <w:sz w:val="24"/>
        </w:rPr>
        <w:t>，电话：</w:t>
      </w:r>
      <w:r w:rsidR="00B56AEB" w:rsidRPr="00A64F2E">
        <w:rPr>
          <w:rFonts w:hint="eastAsia"/>
          <w:sz w:val="24"/>
        </w:rPr>
        <w:t>0552-3179536</w:t>
      </w:r>
      <w:r w:rsidR="00B56AEB">
        <w:rPr>
          <w:rFonts w:hint="eastAsia"/>
          <w:sz w:val="24"/>
        </w:rPr>
        <w:t>。</w:t>
      </w:r>
    </w:p>
    <w:p w:rsidR="00B56AEB" w:rsidRDefault="00B56AEB" w:rsidP="00425287">
      <w:pPr>
        <w:spacing w:line="440" w:lineRule="atLeast"/>
        <w:ind w:firstLineChars="200" w:firstLine="480"/>
        <w:rPr>
          <w:sz w:val="24"/>
        </w:rPr>
      </w:pPr>
    </w:p>
    <w:p w:rsidR="00B56AEB" w:rsidRDefault="00B56AEB" w:rsidP="00425287">
      <w:pPr>
        <w:spacing w:line="440" w:lineRule="atLeast"/>
        <w:ind w:firstLineChars="200" w:firstLine="480"/>
        <w:rPr>
          <w:sz w:val="24"/>
        </w:rPr>
      </w:pPr>
      <w:r>
        <w:rPr>
          <w:rFonts w:hint="eastAsia"/>
          <w:sz w:val="24"/>
        </w:rPr>
        <w:t xml:space="preserve">                                            </w:t>
      </w:r>
      <w:r>
        <w:rPr>
          <w:rFonts w:hint="eastAsia"/>
          <w:sz w:val="24"/>
        </w:rPr>
        <w:t>国际交流中心</w:t>
      </w:r>
    </w:p>
    <w:p w:rsidR="00B56AEB" w:rsidRPr="007B2E08" w:rsidRDefault="00B56AEB" w:rsidP="00425287">
      <w:pPr>
        <w:spacing w:line="440" w:lineRule="atLeast"/>
        <w:ind w:firstLineChars="200" w:firstLine="480"/>
        <w:rPr>
          <w:sz w:val="24"/>
        </w:rPr>
      </w:pPr>
      <w:r>
        <w:rPr>
          <w:rFonts w:hint="eastAsia"/>
          <w:sz w:val="24"/>
        </w:rPr>
        <w:t xml:space="preserve">                                          2014</w:t>
      </w:r>
      <w:r>
        <w:rPr>
          <w:rFonts w:hint="eastAsia"/>
          <w:sz w:val="24"/>
        </w:rPr>
        <w:t>年</w:t>
      </w:r>
      <w:r>
        <w:rPr>
          <w:rFonts w:hint="eastAsia"/>
          <w:sz w:val="24"/>
        </w:rPr>
        <w:t>11</w:t>
      </w:r>
      <w:r>
        <w:rPr>
          <w:rFonts w:hint="eastAsia"/>
          <w:sz w:val="24"/>
        </w:rPr>
        <w:t>月</w:t>
      </w:r>
      <w:r>
        <w:rPr>
          <w:rFonts w:hint="eastAsia"/>
          <w:sz w:val="24"/>
        </w:rPr>
        <w:t>20</w:t>
      </w:r>
      <w:r>
        <w:rPr>
          <w:rFonts w:hint="eastAsia"/>
          <w:sz w:val="24"/>
        </w:rPr>
        <w:t>日</w:t>
      </w:r>
    </w:p>
    <w:sectPr w:rsidR="00B56AEB" w:rsidRPr="007B2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FB"/>
    <w:rsid w:val="00014D2A"/>
    <w:rsid w:val="000438FC"/>
    <w:rsid w:val="00045BEC"/>
    <w:rsid w:val="00057172"/>
    <w:rsid w:val="00057E31"/>
    <w:rsid w:val="00060795"/>
    <w:rsid w:val="00072A4D"/>
    <w:rsid w:val="000744E0"/>
    <w:rsid w:val="000846E0"/>
    <w:rsid w:val="000945E1"/>
    <w:rsid w:val="000965C6"/>
    <w:rsid w:val="00096996"/>
    <w:rsid w:val="000A4094"/>
    <w:rsid w:val="000B6719"/>
    <w:rsid w:val="000B6E85"/>
    <w:rsid w:val="000D4EA6"/>
    <w:rsid w:val="000E0678"/>
    <w:rsid w:val="0010309E"/>
    <w:rsid w:val="00106C92"/>
    <w:rsid w:val="00107720"/>
    <w:rsid w:val="001260FB"/>
    <w:rsid w:val="00127B67"/>
    <w:rsid w:val="00137943"/>
    <w:rsid w:val="00140F7D"/>
    <w:rsid w:val="00165B5D"/>
    <w:rsid w:val="0017583F"/>
    <w:rsid w:val="00197251"/>
    <w:rsid w:val="001A745D"/>
    <w:rsid w:val="001C31BC"/>
    <w:rsid w:val="001D538C"/>
    <w:rsid w:val="001E4395"/>
    <w:rsid w:val="001E5E8B"/>
    <w:rsid w:val="00200053"/>
    <w:rsid w:val="0020089F"/>
    <w:rsid w:val="002056C0"/>
    <w:rsid w:val="002155F6"/>
    <w:rsid w:val="00251957"/>
    <w:rsid w:val="00251EB4"/>
    <w:rsid w:val="002629D9"/>
    <w:rsid w:val="002843B7"/>
    <w:rsid w:val="00293A19"/>
    <w:rsid w:val="002A4E7A"/>
    <w:rsid w:val="002B11C7"/>
    <w:rsid w:val="002E4B88"/>
    <w:rsid w:val="002F5A32"/>
    <w:rsid w:val="002F6AAE"/>
    <w:rsid w:val="0031377C"/>
    <w:rsid w:val="00315B22"/>
    <w:rsid w:val="003514AB"/>
    <w:rsid w:val="00354A5C"/>
    <w:rsid w:val="00363279"/>
    <w:rsid w:val="00377501"/>
    <w:rsid w:val="00393131"/>
    <w:rsid w:val="00393352"/>
    <w:rsid w:val="00393C85"/>
    <w:rsid w:val="003C7E9D"/>
    <w:rsid w:val="003E017F"/>
    <w:rsid w:val="003E478A"/>
    <w:rsid w:val="003E68E5"/>
    <w:rsid w:val="003F18A4"/>
    <w:rsid w:val="004022D6"/>
    <w:rsid w:val="004105E3"/>
    <w:rsid w:val="00425287"/>
    <w:rsid w:val="00447CF9"/>
    <w:rsid w:val="004607A0"/>
    <w:rsid w:val="00463F2C"/>
    <w:rsid w:val="0047602D"/>
    <w:rsid w:val="0048084E"/>
    <w:rsid w:val="0048086D"/>
    <w:rsid w:val="00484C01"/>
    <w:rsid w:val="00485D80"/>
    <w:rsid w:val="004867D3"/>
    <w:rsid w:val="0048722A"/>
    <w:rsid w:val="00487D08"/>
    <w:rsid w:val="004976B5"/>
    <w:rsid w:val="004A31E7"/>
    <w:rsid w:val="004A38E8"/>
    <w:rsid w:val="004A57E3"/>
    <w:rsid w:val="004C0D26"/>
    <w:rsid w:val="004C0FD7"/>
    <w:rsid w:val="004E0F05"/>
    <w:rsid w:val="004E6EA7"/>
    <w:rsid w:val="004E7EAB"/>
    <w:rsid w:val="005018FE"/>
    <w:rsid w:val="0053001B"/>
    <w:rsid w:val="00537FAF"/>
    <w:rsid w:val="005402ED"/>
    <w:rsid w:val="00540706"/>
    <w:rsid w:val="00542707"/>
    <w:rsid w:val="00560798"/>
    <w:rsid w:val="00575921"/>
    <w:rsid w:val="00576D47"/>
    <w:rsid w:val="00577B59"/>
    <w:rsid w:val="00582E5A"/>
    <w:rsid w:val="00595057"/>
    <w:rsid w:val="005955CC"/>
    <w:rsid w:val="0059660A"/>
    <w:rsid w:val="005B7569"/>
    <w:rsid w:val="005E4720"/>
    <w:rsid w:val="006148FA"/>
    <w:rsid w:val="00616C23"/>
    <w:rsid w:val="00617276"/>
    <w:rsid w:val="00624FCE"/>
    <w:rsid w:val="00642723"/>
    <w:rsid w:val="006514A0"/>
    <w:rsid w:val="00656ECD"/>
    <w:rsid w:val="006933BE"/>
    <w:rsid w:val="006A2082"/>
    <w:rsid w:val="006A49E3"/>
    <w:rsid w:val="006B7C39"/>
    <w:rsid w:val="006C1048"/>
    <w:rsid w:val="006E758E"/>
    <w:rsid w:val="007311F1"/>
    <w:rsid w:val="00734193"/>
    <w:rsid w:val="00753C2B"/>
    <w:rsid w:val="007620D2"/>
    <w:rsid w:val="0076387F"/>
    <w:rsid w:val="0078248F"/>
    <w:rsid w:val="007A3E31"/>
    <w:rsid w:val="007A4711"/>
    <w:rsid w:val="007B1E22"/>
    <w:rsid w:val="007B2E08"/>
    <w:rsid w:val="007C0EFC"/>
    <w:rsid w:val="007D2A24"/>
    <w:rsid w:val="007D599E"/>
    <w:rsid w:val="007E4D49"/>
    <w:rsid w:val="007F0CC8"/>
    <w:rsid w:val="007F2572"/>
    <w:rsid w:val="008011B1"/>
    <w:rsid w:val="0081254D"/>
    <w:rsid w:val="00831FEA"/>
    <w:rsid w:val="008426D8"/>
    <w:rsid w:val="00867833"/>
    <w:rsid w:val="00880074"/>
    <w:rsid w:val="00892BCE"/>
    <w:rsid w:val="00895EA3"/>
    <w:rsid w:val="008C05D9"/>
    <w:rsid w:val="008C2364"/>
    <w:rsid w:val="008C2D99"/>
    <w:rsid w:val="008C5976"/>
    <w:rsid w:val="008E0322"/>
    <w:rsid w:val="008E6897"/>
    <w:rsid w:val="009047AF"/>
    <w:rsid w:val="00944F14"/>
    <w:rsid w:val="009557F4"/>
    <w:rsid w:val="009718CB"/>
    <w:rsid w:val="00994E33"/>
    <w:rsid w:val="009B43B1"/>
    <w:rsid w:val="009C2342"/>
    <w:rsid w:val="009C3906"/>
    <w:rsid w:val="009C416A"/>
    <w:rsid w:val="009C711A"/>
    <w:rsid w:val="009E151A"/>
    <w:rsid w:val="00A02232"/>
    <w:rsid w:val="00A13E87"/>
    <w:rsid w:val="00A51FEA"/>
    <w:rsid w:val="00A64F2E"/>
    <w:rsid w:val="00A82582"/>
    <w:rsid w:val="00A85DBE"/>
    <w:rsid w:val="00A96802"/>
    <w:rsid w:val="00AA39D3"/>
    <w:rsid w:val="00AC7CAD"/>
    <w:rsid w:val="00AD056D"/>
    <w:rsid w:val="00AD3CE8"/>
    <w:rsid w:val="00AD5A18"/>
    <w:rsid w:val="00B01DD6"/>
    <w:rsid w:val="00B037EB"/>
    <w:rsid w:val="00B04BD8"/>
    <w:rsid w:val="00B417F7"/>
    <w:rsid w:val="00B544B2"/>
    <w:rsid w:val="00B54658"/>
    <w:rsid w:val="00B56AEB"/>
    <w:rsid w:val="00B7114C"/>
    <w:rsid w:val="00B951EC"/>
    <w:rsid w:val="00BB6E46"/>
    <w:rsid w:val="00BC2283"/>
    <w:rsid w:val="00BD75CD"/>
    <w:rsid w:val="00BE13D5"/>
    <w:rsid w:val="00BE47DA"/>
    <w:rsid w:val="00BF4565"/>
    <w:rsid w:val="00C05BCA"/>
    <w:rsid w:val="00C1040E"/>
    <w:rsid w:val="00C1492C"/>
    <w:rsid w:val="00C21E4C"/>
    <w:rsid w:val="00C21E68"/>
    <w:rsid w:val="00C34AA4"/>
    <w:rsid w:val="00C3665C"/>
    <w:rsid w:val="00C41240"/>
    <w:rsid w:val="00C41D78"/>
    <w:rsid w:val="00C63AA7"/>
    <w:rsid w:val="00C87296"/>
    <w:rsid w:val="00CA2ECF"/>
    <w:rsid w:val="00CB39A1"/>
    <w:rsid w:val="00CC5096"/>
    <w:rsid w:val="00CD3F8B"/>
    <w:rsid w:val="00CE3140"/>
    <w:rsid w:val="00CE756E"/>
    <w:rsid w:val="00CF6A5E"/>
    <w:rsid w:val="00D166BB"/>
    <w:rsid w:val="00D32C1F"/>
    <w:rsid w:val="00D63DB8"/>
    <w:rsid w:val="00D63FBB"/>
    <w:rsid w:val="00D80362"/>
    <w:rsid w:val="00D87796"/>
    <w:rsid w:val="00D910FC"/>
    <w:rsid w:val="00DA6C5D"/>
    <w:rsid w:val="00DB3DEA"/>
    <w:rsid w:val="00DB7015"/>
    <w:rsid w:val="00DC00E7"/>
    <w:rsid w:val="00DC225B"/>
    <w:rsid w:val="00DE3B75"/>
    <w:rsid w:val="00DE5441"/>
    <w:rsid w:val="00DF34D5"/>
    <w:rsid w:val="00E07E41"/>
    <w:rsid w:val="00E13E64"/>
    <w:rsid w:val="00E304AF"/>
    <w:rsid w:val="00E409F8"/>
    <w:rsid w:val="00E55FA1"/>
    <w:rsid w:val="00E8261D"/>
    <w:rsid w:val="00E91265"/>
    <w:rsid w:val="00EA306F"/>
    <w:rsid w:val="00EA61E8"/>
    <w:rsid w:val="00ED4E8F"/>
    <w:rsid w:val="00EF74DE"/>
    <w:rsid w:val="00F07313"/>
    <w:rsid w:val="00F12E56"/>
    <w:rsid w:val="00F324A8"/>
    <w:rsid w:val="00F34FBB"/>
    <w:rsid w:val="00F42503"/>
    <w:rsid w:val="00F57314"/>
    <w:rsid w:val="00F64B35"/>
    <w:rsid w:val="00F974AA"/>
    <w:rsid w:val="00FB1EC9"/>
    <w:rsid w:val="00FB716D"/>
    <w:rsid w:val="00FD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0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cp:lastPrinted>2014-11-25T07:38:00Z</cp:lastPrinted>
  <dcterms:created xsi:type="dcterms:W3CDTF">2014-11-20T06:25:00Z</dcterms:created>
  <dcterms:modified xsi:type="dcterms:W3CDTF">2014-11-25T07:41:00Z</dcterms:modified>
</cp:coreProperties>
</file>