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71" w:rsidRPr="00EE0E71" w:rsidRDefault="00EE0E71" w:rsidP="00EE0E71">
      <w:pPr>
        <w:widowControl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EE0E71">
        <w:rPr>
          <w:rFonts w:ascii="宋体" w:eastAsia="宋体" w:hAnsi="宋体" w:cs="宋体"/>
          <w:b/>
          <w:bCs/>
          <w:color w:val="333333"/>
          <w:kern w:val="0"/>
          <w:sz w:val="27"/>
        </w:rPr>
        <w:t>关于选拔2015</w:t>
      </w:r>
      <w:r w:rsidR="00964E93">
        <w:rPr>
          <w:rFonts w:ascii="宋体" w:eastAsia="宋体" w:hAnsi="宋体" w:cs="宋体"/>
          <w:b/>
          <w:bCs/>
          <w:color w:val="333333"/>
          <w:kern w:val="0"/>
          <w:sz w:val="27"/>
        </w:rPr>
        <w:t>年秋季</w:t>
      </w:r>
      <w:r w:rsidR="000A1455">
        <w:rPr>
          <w:rFonts w:ascii="宋体" w:eastAsia="宋体" w:hAnsi="宋体" w:cs="宋体" w:hint="eastAsia"/>
          <w:b/>
          <w:bCs/>
          <w:color w:val="333333"/>
          <w:kern w:val="0"/>
          <w:sz w:val="27"/>
        </w:rPr>
        <w:t>研究生</w:t>
      </w:r>
      <w:r w:rsidR="00964E93">
        <w:rPr>
          <w:rFonts w:ascii="宋体" w:eastAsia="宋体" w:hAnsi="宋体" w:cs="宋体"/>
          <w:b/>
          <w:bCs/>
          <w:color w:val="333333"/>
          <w:kern w:val="0"/>
          <w:sz w:val="27"/>
        </w:rPr>
        <w:t>赴</w:t>
      </w:r>
      <w:r w:rsidR="00964E93">
        <w:rPr>
          <w:rFonts w:ascii="宋体" w:eastAsia="宋体" w:hAnsi="宋体" w:cs="宋体" w:hint="eastAsia"/>
          <w:b/>
          <w:bCs/>
          <w:color w:val="333333"/>
          <w:kern w:val="0"/>
          <w:sz w:val="27"/>
        </w:rPr>
        <w:t>美国北伊利诺伊大</w:t>
      </w:r>
      <w:r w:rsidRPr="00EE0E71">
        <w:rPr>
          <w:rFonts w:ascii="宋体" w:eastAsia="宋体" w:hAnsi="宋体" w:cs="宋体"/>
          <w:b/>
          <w:bCs/>
          <w:color w:val="333333"/>
          <w:kern w:val="0"/>
          <w:sz w:val="27"/>
        </w:rPr>
        <w:t>学</w:t>
      </w:r>
      <w:r w:rsidR="000A1455">
        <w:rPr>
          <w:rFonts w:ascii="宋体" w:eastAsia="宋体" w:hAnsi="宋体" w:cs="宋体" w:hint="eastAsia"/>
          <w:b/>
          <w:bCs/>
          <w:color w:val="333333"/>
          <w:kern w:val="0"/>
          <w:sz w:val="27"/>
        </w:rPr>
        <w:t>学习</w:t>
      </w:r>
      <w:r w:rsidRPr="00EE0E71">
        <w:rPr>
          <w:rFonts w:ascii="宋体" w:eastAsia="宋体" w:hAnsi="宋体" w:cs="宋体"/>
          <w:b/>
          <w:bCs/>
          <w:color w:val="333333"/>
          <w:kern w:val="0"/>
          <w:sz w:val="27"/>
        </w:rPr>
        <w:t>的通知</w:t>
      </w:r>
    </w:p>
    <w:p w:rsidR="00EE0E71" w:rsidRPr="00EE0E71" w:rsidRDefault="00EE0E71" w:rsidP="00EE0E71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EE0E71">
        <w:rPr>
          <w:rFonts w:ascii="宋体" w:eastAsia="宋体" w:hAnsi="宋体" w:cs="宋体"/>
          <w:b/>
          <w:bCs/>
          <w:color w:val="333333"/>
          <w:kern w:val="0"/>
        </w:rPr>
        <w:t>一 、学校介绍</w:t>
      </w:r>
    </w:p>
    <w:p w:rsidR="00964E93" w:rsidRPr="00964E93" w:rsidRDefault="00964E93" w:rsidP="00C43237">
      <w:pPr>
        <w:ind w:firstLineChars="200" w:firstLine="420"/>
        <w:rPr>
          <w:rFonts w:ascii="宋体" w:eastAsia="宋体" w:hAnsi="宋体" w:cs="宋体"/>
          <w:color w:val="333333"/>
          <w:kern w:val="0"/>
          <w:szCs w:val="21"/>
        </w:rPr>
      </w:pPr>
      <w:r w:rsidRPr="00964E93">
        <w:rPr>
          <w:rFonts w:ascii="宋体" w:eastAsia="宋体" w:hAnsi="宋体" w:cs="宋体" w:hint="eastAsia"/>
          <w:color w:val="333333"/>
          <w:kern w:val="0"/>
          <w:szCs w:val="21"/>
        </w:rPr>
        <w:t>北伊利诺伊大学（Northern Illinois University,简称NIU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）是位于</w:t>
      </w:r>
      <w:r w:rsidRPr="00964E93">
        <w:rPr>
          <w:rFonts w:ascii="宋体" w:eastAsia="宋体" w:hAnsi="宋体" w:cs="宋体" w:hint="eastAsia"/>
          <w:color w:val="333333"/>
          <w:kern w:val="0"/>
          <w:szCs w:val="21"/>
        </w:rPr>
        <w:t xml:space="preserve">美国伊利诺州迪卡尔布的一所公立学校， 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由伊利诺州州长约翰·彼得·奥尔特盖尔德于</w:t>
      </w:r>
      <w:r w:rsidRPr="00964E93">
        <w:rPr>
          <w:rFonts w:ascii="宋体" w:eastAsia="宋体" w:hAnsi="宋体" w:cs="宋体" w:hint="eastAsia"/>
          <w:color w:val="333333"/>
          <w:kern w:val="0"/>
          <w:szCs w:val="21"/>
        </w:rPr>
        <w:t>1895年5月22日建立。北伊利诺大学是一所四年制公立大学，成立于1895年，有一个世纪的历史。共设有6所本科学院和2所研究院，专业以商科、工程及理科为最好。据《America’s Best Colleges 1995》大学年鉴指出，学生选修最多的学科，包括商科管理(17%)、社会科学(15%)、教育(9%)、健康科学(8%)、大众传播(8%)。前一两年有10,706人报考，共7,291人获录取。《美国新闻与世界报道》评为四</w:t>
      </w:r>
      <w:r w:rsidR="00E25793">
        <w:rPr>
          <w:rFonts w:ascii="宋体" w:eastAsia="宋体" w:hAnsi="宋体" w:cs="宋体" w:hint="eastAsia"/>
          <w:color w:val="333333"/>
          <w:kern w:val="0"/>
          <w:szCs w:val="21"/>
        </w:rPr>
        <w:t>星</w:t>
      </w:r>
      <w:r w:rsidRPr="00964E93">
        <w:rPr>
          <w:rFonts w:ascii="宋体" w:eastAsia="宋体" w:hAnsi="宋体" w:cs="宋体" w:hint="eastAsia"/>
          <w:color w:val="333333"/>
          <w:kern w:val="0"/>
          <w:szCs w:val="21"/>
        </w:rPr>
        <w:t>级国家级大学，学术声誉全美排第183名。</w:t>
      </w:r>
    </w:p>
    <w:p w:rsidR="00EE0E71" w:rsidRPr="00EE0E71" w:rsidRDefault="00EE0E71" w:rsidP="00EE0E71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EE0E71">
        <w:rPr>
          <w:rFonts w:ascii="宋体" w:eastAsia="宋体" w:hAnsi="宋体" w:cs="宋体"/>
          <w:b/>
          <w:bCs/>
          <w:color w:val="333333"/>
          <w:kern w:val="0"/>
        </w:rPr>
        <w:t>二、招生模式</w:t>
      </w:r>
    </w:p>
    <w:p w:rsidR="00964E93" w:rsidRDefault="004D740D" w:rsidP="00EE0E71">
      <w:pPr>
        <w:widowControl/>
        <w:spacing w:before="100" w:beforeAutospacing="1" w:after="100" w:afterAutospacing="1" w:line="360" w:lineRule="atLeast"/>
        <w:jc w:val="left"/>
      </w:pPr>
      <w:r>
        <w:rPr>
          <w:rFonts w:hint="eastAsia"/>
        </w:rPr>
        <w:t>我校</w:t>
      </w:r>
      <w:r w:rsidR="00964E93">
        <w:rPr>
          <w:rFonts w:hint="eastAsia"/>
        </w:rPr>
        <w:t>大四在读</w:t>
      </w:r>
      <w:r>
        <w:rPr>
          <w:rFonts w:hint="eastAsia"/>
        </w:rPr>
        <w:t>的同学可以申请在</w:t>
      </w:r>
      <w:r>
        <w:rPr>
          <w:rFonts w:hint="eastAsia"/>
        </w:rPr>
        <w:t>NIU</w:t>
      </w:r>
      <w:r>
        <w:rPr>
          <w:rFonts w:hint="eastAsia"/>
        </w:rPr>
        <w:t>攻读硕士学位。</w:t>
      </w:r>
      <w:r w:rsidR="00964E93">
        <w:rPr>
          <w:rFonts w:hint="eastAsia"/>
        </w:rPr>
        <w:t>14</w:t>
      </w:r>
      <w:r w:rsidR="00964E93">
        <w:rPr>
          <w:rFonts w:hint="eastAsia"/>
        </w:rPr>
        <w:t>级（</w:t>
      </w:r>
      <w:r>
        <w:rPr>
          <w:rFonts w:hint="eastAsia"/>
        </w:rPr>
        <w:t>研一）统计学</w:t>
      </w:r>
      <w:r w:rsidR="00964E93">
        <w:rPr>
          <w:rFonts w:hint="eastAsia"/>
        </w:rPr>
        <w:t>专业</w:t>
      </w:r>
      <w:r>
        <w:rPr>
          <w:rFonts w:hint="eastAsia"/>
        </w:rPr>
        <w:t>的同学可以申请参加</w:t>
      </w:r>
      <w:r>
        <w:rPr>
          <w:rFonts w:hint="eastAsia"/>
        </w:rPr>
        <w:t>1+1+0.5</w:t>
      </w:r>
      <w:r>
        <w:rPr>
          <w:rFonts w:hint="eastAsia"/>
        </w:rPr>
        <w:t>项目，毕业时可以同时获得安徽财经大学和</w:t>
      </w:r>
      <w:r>
        <w:rPr>
          <w:rFonts w:hint="eastAsia"/>
        </w:rPr>
        <w:t>NIU</w:t>
      </w:r>
      <w:r>
        <w:rPr>
          <w:rFonts w:hint="eastAsia"/>
        </w:rPr>
        <w:t>授予的硕士学位</w:t>
      </w:r>
      <w:r w:rsidR="00964E93">
        <w:rPr>
          <w:rFonts w:hint="eastAsia"/>
        </w:rPr>
        <w:t>。</w:t>
      </w:r>
    </w:p>
    <w:p w:rsidR="00EE0E71" w:rsidRPr="00EE0E71" w:rsidRDefault="00EE0E71" w:rsidP="00EE0E71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EE0E71">
        <w:rPr>
          <w:rFonts w:ascii="宋体" w:eastAsia="宋体" w:hAnsi="宋体" w:cs="宋体"/>
          <w:b/>
          <w:bCs/>
          <w:color w:val="333333"/>
          <w:kern w:val="0"/>
        </w:rPr>
        <w:t>三、招生对象</w:t>
      </w:r>
    </w:p>
    <w:p w:rsidR="00964E93" w:rsidRPr="00C43237" w:rsidRDefault="00964E93" w:rsidP="00EE0E71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hint="eastAsia"/>
        </w:rPr>
        <w:t>大四在读学生或</w:t>
      </w:r>
      <w:r>
        <w:rPr>
          <w:rFonts w:hint="eastAsia"/>
        </w:rPr>
        <w:t>14</w:t>
      </w:r>
      <w:r>
        <w:rPr>
          <w:rFonts w:hint="eastAsia"/>
        </w:rPr>
        <w:t>级（研一）统数相关专业研究生。</w:t>
      </w:r>
      <w:r w:rsidR="004D740D">
        <w:rPr>
          <w:rFonts w:hint="eastAsia"/>
        </w:rPr>
        <w:t>研一的同学</w:t>
      </w:r>
      <w:r w:rsidRPr="00EE0E71">
        <w:rPr>
          <w:rFonts w:ascii="宋体" w:eastAsia="宋体" w:hAnsi="宋体" w:cs="宋体"/>
          <w:color w:val="333333"/>
          <w:kern w:val="0"/>
          <w:szCs w:val="21"/>
        </w:rPr>
        <w:t>可申请</w:t>
      </w:r>
      <w:r>
        <w:rPr>
          <w:rFonts w:ascii="宋体" w:eastAsia="宋体" w:hAnsi="宋体" w:cs="宋体"/>
          <w:color w:val="333333"/>
          <w:kern w:val="0"/>
          <w:szCs w:val="21"/>
        </w:rPr>
        <w:t>安徽财经大学奖学金</w:t>
      </w:r>
      <w:r w:rsidR="000A1455">
        <w:rPr>
          <w:rFonts w:ascii="宋体" w:eastAsia="宋体" w:hAnsi="宋体" w:cs="宋体" w:hint="eastAsia"/>
          <w:color w:val="333333"/>
          <w:kern w:val="0"/>
          <w:szCs w:val="21"/>
        </w:rPr>
        <w:t>（具体要求请登录研究生处网站查询）</w:t>
      </w:r>
      <w:r w:rsidRPr="00EE0E71">
        <w:rPr>
          <w:rFonts w:ascii="宋体" w:eastAsia="宋体" w:hAnsi="宋体" w:cs="宋体"/>
          <w:color w:val="333333"/>
          <w:kern w:val="0"/>
          <w:szCs w:val="21"/>
        </w:rPr>
        <w:t>。</w:t>
      </w:r>
    </w:p>
    <w:p w:rsidR="00EE0E71" w:rsidRPr="00EE0E71" w:rsidRDefault="00EE0E71" w:rsidP="00EE0E71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EE0E71">
        <w:rPr>
          <w:rFonts w:ascii="宋体" w:eastAsia="宋体" w:hAnsi="宋体" w:cs="宋体"/>
          <w:b/>
          <w:bCs/>
          <w:color w:val="333333"/>
          <w:kern w:val="0"/>
        </w:rPr>
        <w:t>四、专业设置</w:t>
      </w:r>
    </w:p>
    <w:p w:rsidR="00964E93" w:rsidRDefault="00964E93" w:rsidP="00EE0E71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统数</w:t>
      </w:r>
      <w:r w:rsidR="00EE0E71" w:rsidRPr="00EE0E71">
        <w:rPr>
          <w:rFonts w:ascii="宋体" w:eastAsia="宋体" w:hAnsi="宋体" w:cs="宋体"/>
          <w:color w:val="333333"/>
          <w:kern w:val="0"/>
          <w:szCs w:val="21"/>
        </w:rPr>
        <w:t>相关专业。</w:t>
      </w:r>
    </w:p>
    <w:p w:rsidR="00EE0E71" w:rsidRDefault="00EE0E71" w:rsidP="00EE0E71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b/>
          <w:bCs/>
          <w:color w:val="333333"/>
          <w:kern w:val="0"/>
        </w:rPr>
      </w:pPr>
      <w:r w:rsidRPr="00EE0E71">
        <w:rPr>
          <w:rFonts w:ascii="宋体" w:eastAsia="宋体" w:hAnsi="宋体" w:cs="宋体"/>
          <w:b/>
          <w:bCs/>
          <w:color w:val="333333"/>
          <w:kern w:val="0"/>
        </w:rPr>
        <w:t>五、相关费用</w:t>
      </w:r>
    </w:p>
    <w:p w:rsidR="00964E93" w:rsidRPr="00EE0E71" w:rsidRDefault="00964E93" w:rsidP="00EE0E71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hint="eastAsia"/>
        </w:rPr>
        <w:t>详见</w:t>
      </w:r>
      <w:hyperlink r:id="rId6" w:tgtFrame="_blank" w:history="1">
        <w:r>
          <w:rPr>
            <w:rStyle w:val="a8"/>
            <w:rFonts w:ascii="Calibri" w:hAnsi="Calibri" w:cs="Calibri"/>
            <w:color w:val="0A3761"/>
            <w:shd w:val="clear" w:color="auto" w:fill="FFFFFF"/>
          </w:rPr>
          <w:t>http://www.niu.edu/bursar/tuition/graduate.shtml</w:t>
        </w:r>
      </w:hyperlink>
    </w:p>
    <w:p w:rsidR="00C43237" w:rsidRDefault="004D740D" w:rsidP="00964E93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</w:rPr>
        <w:t>六</w:t>
      </w:r>
      <w:r w:rsidR="00EE0E71" w:rsidRPr="00EE0E71">
        <w:rPr>
          <w:rFonts w:ascii="宋体" w:eastAsia="宋体" w:hAnsi="宋体" w:cs="宋体"/>
          <w:b/>
          <w:bCs/>
          <w:color w:val="333333"/>
          <w:kern w:val="0"/>
        </w:rPr>
        <w:t>、申请条件</w:t>
      </w:r>
    </w:p>
    <w:p w:rsidR="00964E93" w:rsidRDefault="00964E93" w:rsidP="00964E93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要求GPA不低于4.0，雅思不低于6.5或者托福不低于80</w:t>
      </w:r>
      <w:r w:rsidR="004D7FFE">
        <w:rPr>
          <w:rFonts w:ascii="宋体" w:eastAsia="宋体" w:hAnsi="宋体" w:cs="宋体" w:hint="eastAsia"/>
          <w:color w:val="333333"/>
          <w:kern w:val="0"/>
          <w:szCs w:val="21"/>
        </w:rPr>
        <w:t>。</w:t>
      </w:r>
    </w:p>
    <w:p w:rsidR="004D740D" w:rsidRPr="004D740D" w:rsidRDefault="004D740D" w:rsidP="00964E93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b/>
          <w:color w:val="333333"/>
          <w:kern w:val="0"/>
          <w:szCs w:val="21"/>
        </w:rPr>
      </w:pPr>
      <w:r w:rsidRPr="004D740D">
        <w:rPr>
          <w:rFonts w:ascii="宋体" w:eastAsia="宋体" w:hAnsi="宋体" w:cs="宋体" w:hint="eastAsia"/>
          <w:b/>
          <w:color w:val="333333"/>
          <w:kern w:val="0"/>
          <w:szCs w:val="21"/>
        </w:rPr>
        <w:t>七、项目优势</w:t>
      </w:r>
    </w:p>
    <w:p w:rsidR="004D740D" w:rsidRDefault="004D740D" w:rsidP="00964E93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1.良好的就业前景。</w:t>
      </w:r>
      <w:r w:rsidRPr="004D740D">
        <w:rPr>
          <w:rFonts w:ascii="宋体" w:eastAsia="宋体" w:hAnsi="宋体" w:cs="宋体" w:hint="eastAsia"/>
          <w:color w:val="333333"/>
          <w:kern w:val="0"/>
          <w:szCs w:val="21"/>
        </w:rPr>
        <w:t>统计研究生是属于国际学生在美国最容易找工作的专业之一。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NIU统计学专业的硕士学生大部分都是中国或印度来的，</w:t>
      </w:r>
      <w:r w:rsidRPr="004D740D">
        <w:rPr>
          <w:rFonts w:ascii="宋体" w:eastAsia="宋体" w:hAnsi="宋体" w:cs="宋体" w:hint="eastAsia"/>
          <w:color w:val="333333"/>
          <w:kern w:val="0"/>
          <w:szCs w:val="21"/>
        </w:rPr>
        <w:t>毕业后1个月内就业的比例是90-95%左右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。</w:t>
      </w:r>
    </w:p>
    <w:p w:rsidR="004D740D" w:rsidRDefault="004D740D" w:rsidP="00964E93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2.费用低廉。NIU针对合作院校的学生，学费可以有一定程度的优惠。所有的同学第二年都有机会申请助教岗位。</w:t>
      </w:r>
    </w:p>
    <w:p w:rsidR="00EE0E71" w:rsidRPr="00EE0E71" w:rsidRDefault="004D740D" w:rsidP="00EE0E71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</w:rPr>
        <w:lastRenderedPageBreak/>
        <w:t>八</w:t>
      </w:r>
      <w:r w:rsidR="00EE0E71" w:rsidRPr="00EE0E71">
        <w:rPr>
          <w:rFonts w:ascii="宋体" w:eastAsia="宋体" w:hAnsi="宋体" w:cs="宋体"/>
          <w:b/>
          <w:bCs/>
          <w:color w:val="333333"/>
          <w:kern w:val="0"/>
        </w:rPr>
        <w:t>、咨询方式</w:t>
      </w:r>
    </w:p>
    <w:p w:rsidR="00EE0E71" w:rsidRPr="00EE0E71" w:rsidRDefault="00EE0E71" w:rsidP="00EE0E71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EE0E71">
        <w:rPr>
          <w:rFonts w:ascii="宋体" w:eastAsia="宋体" w:hAnsi="宋体" w:cs="宋体"/>
          <w:color w:val="333333"/>
          <w:kern w:val="0"/>
          <w:szCs w:val="21"/>
        </w:rPr>
        <w:t>安徽财经大学东校区1号</w:t>
      </w:r>
      <w:r w:rsidR="00C43237">
        <w:rPr>
          <w:rFonts w:ascii="宋体" w:eastAsia="宋体" w:hAnsi="宋体" w:cs="宋体" w:hint="eastAsia"/>
          <w:color w:val="333333"/>
          <w:kern w:val="0"/>
          <w:szCs w:val="21"/>
        </w:rPr>
        <w:t>行政</w:t>
      </w:r>
      <w:r w:rsidRPr="00EE0E71">
        <w:rPr>
          <w:rFonts w:ascii="宋体" w:eastAsia="宋体" w:hAnsi="宋体" w:cs="宋体"/>
          <w:color w:val="333333"/>
          <w:kern w:val="0"/>
          <w:szCs w:val="21"/>
        </w:rPr>
        <w:t>楼A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112</w:t>
      </w:r>
      <w:r w:rsidRPr="00EE0E71">
        <w:rPr>
          <w:rFonts w:ascii="宋体" w:eastAsia="宋体" w:hAnsi="宋体" w:cs="宋体"/>
          <w:color w:val="333333"/>
          <w:kern w:val="0"/>
          <w:szCs w:val="21"/>
        </w:rPr>
        <w:t>国际交流中心办公室</w:t>
      </w:r>
    </w:p>
    <w:p w:rsidR="00EE0E71" w:rsidRPr="00EE0E71" w:rsidRDefault="00EE0E71" w:rsidP="00EE0E71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EE0E71">
        <w:rPr>
          <w:rFonts w:ascii="宋体" w:eastAsia="宋体" w:hAnsi="宋体" w:cs="宋体"/>
          <w:color w:val="333333"/>
          <w:kern w:val="0"/>
          <w:szCs w:val="21"/>
        </w:rPr>
        <w:t>咨询人：杨老师</w:t>
      </w:r>
    </w:p>
    <w:p w:rsidR="00EE0E71" w:rsidRPr="00EE0E71" w:rsidRDefault="00EE0E71" w:rsidP="00EE0E71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EE0E71">
        <w:rPr>
          <w:rFonts w:ascii="宋体" w:eastAsia="宋体" w:hAnsi="宋体" w:cs="宋体"/>
          <w:color w:val="333333"/>
          <w:kern w:val="0"/>
          <w:szCs w:val="21"/>
        </w:rPr>
        <w:t>咨询电话：0552-3179536</w:t>
      </w:r>
    </w:p>
    <w:p w:rsidR="00EE0E71" w:rsidRPr="00EE0E71" w:rsidRDefault="00EE0E71" w:rsidP="00EE0E71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EE0E71">
        <w:rPr>
          <w:rFonts w:ascii="宋体" w:eastAsia="宋体" w:hAnsi="宋体" w:cs="宋体"/>
          <w:color w:val="333333"/>
          <w:kern w:val="0"/>
          <w:szCs w:val="21"/>
        </w:rPr>
        <w:t>咨询邮箱：acgjjl@163.com</w:t>
      </w:r>
    </w:p>
    <w:p w:rsidR="00EE0E71" w:rsidRPr="001A36ED" w:rsidRDefault="00EE0E71" w:rsidP="00EE0E71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b/>
          <w:color w:val="0070C0"/>
          <w:kern w:val="0"/>
          <w:szCs w:val="21"/>
        </w:rPr>
      </w:pPr>
      <w:r w:rsidRPr="001A36ED">
        <w:rPr>
          <w:rFonts w:ascii="宋体" w:eastAsia="宋体" w:hAnsi="宋体" w:cs="宋体"/>
          <w:b/>
          <w:color w:val="0070C0"/>
          <w:kern w:val="0"/>
          <w:szCs w:val="21"/>
          <w:highlight w:val="yellow"/>
        </w:rPr>
        <w:t xml:space="preserve">登记报名截止时间： </w:t>
      </w:r>
      <w:r w:rsidR="00EE55DE" w:rsidRPr="001A36ED">
        <w:rPr>
          <w:rFonts w:ascii="宋体" w:eastAsia="宋体" w:hAnsi="宋体" w:cs="宋体" w:hint="eastAsia"/>
          <w:b/>
          <w:color w:val="0070C0"/>
          <w:kern w:val="0"/>
          <w:szCs w:val="21"/>
          <w:highlight w:val="yellow"/>
        </w:rPr>
        <w:t>申请奖学金的同学的报名截止时间是</w:t>
      </w:r>
      <w:r w:rsidRPr="001A36ED">
        <w:rPr>
          <w:rFonts w:ascii="宋体" w:eastAsia="宋体" w:hAnsi="宋体" w:cs="宋体"/>
          <w:b/>
          <w:color w:val="0070C0"/>
          <w:kern w:val="0"/>
          <w:szCs w:val="21"/>
          <w:highlight w:val="yellow"/>
        </w:rPr>
        <w:t>2015年0</w:t>
      </w:r>
      <w:r w:rsidRPr="001A36ED">
        <w:rPr>
          <w:rFonts w:ascii="宋体" w:eastAsia="宋体" w:hAnsi="宋体" w:cs="宋体" w:hint="eastAsia"/>
          <w:b/>
          <w:color w:val="0070C0"/>
          <w:kern w:val="0"/>
          <w:szCs w:val="21"/>
          <w:highlight w:val="yellow"/>
        </w:rPr>
        <w:t>4</w:t>
      </w:r>
      <w:r w:rsidRPr="001A36ED">
        <w:rPr>
          <w:rFonts w:ascii="宋体" w:eastAsia="宋体" w:hAnsi="宋体" w:cs="宋体"/>
          <w:b/>
          <w:color w:val="0070C0"/>
          <w:kern w:val="0"/>
          <w:szCs w:val="21"/>
          <w:highlight w:val="yellow"/>
        </w:rPr>
        <w:t>月</w:t>
      </w:r>
      <w:r w:rsidR="004D7FFE" w:rsidRPr="001A36ED">
        <w:rPr>
          <w:rFonts w:ascii="宋体" w:eastAsia="宋体" w:hAnsi="宋体" w:cs="宋体" w:hint="eastAsia"/>
          <w:b/>
          <w:color w:val="0070C0"/>
          <w:kern w:val="0"/>
          <w:szCs w:val="21"/>
          <w:highlight w:val="yellow"/>
        </w:rPr>
        <w:t>20</w:t>
      </w:r>
      <w:r w:rsidRPr="001A36ED">
        <w:rPr>
          <w:rFonts w:ascii="宋体" w:eastAsia="宋体" w:hAnsi="宋体" w:cs="宋体"/>
          <w:b/>
          <w:color w:val="0070C0"/>
          <w:kern w:val="0"/>
          <w:szCs w:val="21"/>
          <w:highlight w:val="yellow"/>
        </w:rPr>
        <w:t>日（</w:t>
      </w:r>
      <w:r w:rsidR="00C43237" w:rsidRPr="001A36ED">
        <w:rPr>
          <w:rFonts w:ascii="宋体" w:eastAsia="宋体" w:hAnsi="宋体" w:cs="宋体" w:hint="eastAsia"/>
          <w:b/>
          <w:color w:val="0070C0"/>
          <w:kern w:val="0"/>
          <w:szCs w:val="21"/>
          <w:highlight w:val="yellow"/>
        </w:rPr>
        <w:t>9</w:t>
      </w:r>
      <w:r w:rsidRPr="001A36ED">
        <w:rPr>
          <w:rFonts w:ascii="宋体" w:eastAsia="宋体" w:hAnsi="宋体" w:cs="宋体"/>
          <w:b/>
          <w:color w:val="0070C0"/>
          <w:kern w:val="0"/>
          <w:szCs w:val="21"/>
          <w:highlight w:val="yellow"/>
        </w:rPr>
        <w:t>月份入学）</w:t>
      </w:r>
      <w:r w:rsidR="00EE55DE" w:rsidRPr="001A36ED">
        <w:rPr>
          <w:rFonts w:ascii="宋体" w:eastAsia="宋体" w:hAnsi="宋体" w:cs="宋体" w:hint="eastAsia"/>
          <w:b/>
          <w:color w:val="0070C0"/>
          <w:kern w:val="0"/>
          <w:szCs w:val="21"/>
          <w:highlight w:val="yellow"/>
        </w:rPr>
        <w:t>，其他同学的报名截止时间是2015年</w:t>
      </w:r>
      <w:r w:rsidR="001E4E36" w:rsidRPr="001A36ED">
        <w:rPr>
          <w:rFonts w:ascii="宋体" w:eastAsia="宋体" w:hAnsi="宋体" w:cs="宋体" w:hint="eastAsia"/>
          <w:b/>
          <w:color w:val="0070C0"/>
          <w:kern w:val="0"/>
          <w:szCs w:val="21"/>
          <w:highlight w:val="yellow"/>
        </w:rPr>
        <w:t>4</w:t>
      </w:r>
      <w:r w:rsidR="00EE55DE" w:rsidRPr="001A36ED">
        <w:rPr>
          <w:rFonts w:ascii="宋体" w:eastAsia="宋体" w:hAnsi="宋体" w:cs="宋体" w:hint="eastAsia"/>
          <w:b/>
          <w:color w:val="0070C0"/>
          <w:kern w:val="0"/>
          <w:szCs w:val="21"/>
          <w:highlight w:val="yellow"/>
        </w:rPr>
        <w:t>月</w:t>
      </w:r>
      <w:r w:rsidR="001E4E36" w:rsidRPr="001A36ED">
        <w:rPr>
          <w:rFonts w:ascii="宋体" w:eastAsia="宋体" w:hAnsi="宋体" w:cs="宋体" w:hint="eastAsia"/>
          <w:b/>
          <w:color w:val="0070C0"/>
          <w:kern w:val="0"/>
          <w:szCs w:val="21"/>
          <w:highlight w:val="yellow"/>
        </w:rPr>
        <w:t>25</w:t>
      </w:r>
      <w:r w:rsidR="00EE55DE" w:rsidRPr="001A36ED">
        <w:rPr>
          <w:rFonts w:ascii="宋体" w:eastAsia="宋体" w:hAnsi="宋体" w:cs="宋体" w:hint="eastAsia"/>
          <w:b/>
          <w:color w:val="0070C0"/>
          <w:kern w:val="0"/>
          <w:szCs w:val="21"/>
          <w:highlight w:val="yellow"/>
        </w:rPr>
        <w:t>日。</w:t>
      </w:r>
      <w:r w:rsidR="001E4E36" w:rsidRPr="007536BA">
        <w:rPr>
          <w:rFonts w:ascii="宋体" w:eastAsia="宋体" w:hAnsi="宋体" w:cs="宋体" w:hint="eastAsia"/>
          <w:b/>
          <w:color w:val="0070C0"/>
          <w:kern w:val="0"/>
          <w:szCs w:val="21"/>
          <w:highlight w:val="green"/>
        </w:rPr>
        <w:t>所有同学需</w:t>
      </w:r>
      <w:bookmarkStart w:id="0" w:name="_GoBack"/>
      <w:bookmarkEnd w:id="0"/>
      <w:r w:rsidR="001E4E36" w:rsidRPr="007536BA">
        <w:rPr>
          <w:rFonts w:ascii="宋体" w:eastAsia="宋体" w:hAnsi="宋体" w:cs="宋体" w:hint="eastAsia"/>
          <w:b/>
          <w:color w:val="0070C0"/>
          <w:kern w:val="0"/>
          <w:szCs w:val="21"/>
          <w:highlight w:val="green"/>
        </w:rPr>
        <w:t>在5月1号之前在NIU递交网上申请</w:t>
      </w:r>
    </w:p>
    <w:p w:rsidR="00C43237" w:rsidRDefault="00EE0E71" w:rsidP="00EE0E71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EE0E71">
        <w:rPr>
          <w:rFonts w:ascii="宋体" w:eastAsia="宋体" w:hAnsi="宋体" w:cs="宋体"/>
          <w:color w:val="333333"/>
          <w:kern w:val="0"/>
          <w:szCs w:val="21"/>
        </w:rPr>
        <w:t>纸质报名表提交地点：1号</w:t>
      </w:r>
      <w:r w:rsidR="00C43237">
        <w:rPr>
          <w:rFonts w:ascii="宋体" w:eastAsia="宋体" w:hAnsi="宋体" w:cs="宋体" w:hint="eastAsia"/>
          <w:color w:val="333333"/>
          <w:kern w:val="0"/>
          <w:szCs w:val="21"/>
        </w:rPr>
        <w:t>行政</w:t>
      </w:r>
      <w:r w:rsidRPr="00EE0E71">
        <w:rPr>
          <w:rFonts w:ascii="宋体" w:eastAsia="宋体" w:hAnsi="宋体" w:cs="宋体"/>
          <w:color w:val="333333"/>
          <w:kern w:val="0"/>
          <w:szCs w:val="21"/>
        </w:rPr>
        <w:t>楼A</w:t>
      </w:r>
      <w:r w:rsidR="00C43237">
        <w:rPr>
          <w:rFonts w:ascii="宋体" w:eastAsia="宋体" w:hAnsi="宋体" w:cs="宋体" w:hint="eastAsia"/>
          <w:color w:val="333333"/>
          <w:kern w:val="0"/>
          <w:szCs w:val="21"/>
        </w:rPr>
        <w:t>112</w:t>
      </w:r>
      <w:r w:rsidRPr="00EE0E71">
        <w:rPr>
          <w:rFonts w:ascii="宋体" w:eastAsia="宋体" w:hAnsi="宋体" w:cs="宋体"/>
          <w:color w:val="333333"/>
          <w:kern w:val="0"/>
          <w:szCs w:val="21"/>
        </w:rPr>
        <w:t xml:space="preserve"> 国际交流中心办公室</w:t>
      </w:r>
    </w:p>
    <w:p w:rsidR="00EE0E71" w:rsidRPr="00EE0E71" w:rsidRDefault="00EE0E71" w:rsidP="00EE0E71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EE0E71">
        <w:rPr>
          <w:rFonts w:ascii="宋体" w:eastAsia="宋体" w:hAnsi="宋体" w:cs="宋体"/>
          <w:color w:val="333333"/>
          <w:kern w:val="0"/>
          <w:szCs w:val="21"/>
        </w:rPr>
        <w:t>纸质报名表下载地址： 安徽财经大学国际交流中心网站</w:t>
      </w:r>
    </w:p>
    <w:sectPr w:rsidR="00EE0E71" w:rsidRPr="00EE0E71" w:rsidSect="00362C5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EAA" w:rsidRDefault="00453EAA" w:rsidP="00EE0E71">
      <w:r>
        <w:separator/>
      </w:r>
    </w:p>
  </w:endnote>
  <w:endnote w:type="continuationSeparator" w:id="1">
    <w:p w:rsidR="00453EAA" w:rsidRDefault="00453EAA" w:rsidP="00EE0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EAA" w:rsidRDefault="00453EAA" w:rsidP="00EE0E71">
      <w:r>
        <w:separator/>
      </w:r>
    </w:p>
  </w:footnote>
  <w:footnote w:type="continuationSeparator" w:id="1">
    <w:p w:rsidR="00453EAA" w:rsidRDefault="00453EAA" w:rsidP="00EE0E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E71" w:rsidRDefault="00EE0E71" w:rsidP="00C432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E71"/>
    <w:rsid w:val="000A1455"/>
    <w:rsid w:val="001952A1"/>
    <w:rsid w:val="001A36ED"/>
    <w:rsid w:val="001E4E36"/>
    <w:rsid w:val="00362C5E"/>
    <w:rsid w:val="00453EAA"/>
    <w:rsid w:val="004D740D"/>
    <w:rsid w:val="004D7FFE"/>
    <w:rsid w:val="00507AF9"/>
    <w:rsid w:val="005A4B6A"/>
    <w:rsid w:val="005E6882"/>
    <w:rsid w:val="006424EB"/>
    <w:rsid w:val="007536BA"/>
    <w:rsid w:val="00850246"/>
    <w:rsid w:val="00891BD0"/>
    <w:rsid w:val="00964E93"/>
    <w:rsid w:val="00BD06AD"/>
    <w:rsid w:val="00C259F3"/>
    <w:rsid w:val="00C43237"/>
    <w:rsid w:val="00D5596F"/>
    <w:rsid w:val="00E25793"/>
    <w:rsid w:val="00EE0E71"/>
    <w:rsid w:val="00EE55DE"/>
    <w:rsid w:val="00F35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0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0E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0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0E7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E0E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E0E71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EE0E7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E0E71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964E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038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4920">
                  <w:marLeft w:val="0"/>
                  <w:marRight w:val="0"/>
                  <w:marTop w:val="100"/>
                  <w:marBottom w:val="10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8541560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dashed" w:sz="6" w:space="8" w:color="CCCCCC"/>
                        <w:right w:val="none" w:sz="0" w:space="0" w:color="auto"/>
                      </w:divBdr>
                    </w:div>
                    <w:div w:id="2001274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857207">
                      <w:marLeft w:val="300"/>
                      <w:marRight w:val="300"/>
                      <w:marTop w:val="4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iu.edu/bursar/tuition/graduate.shtml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160</Words>
  <Characters>916</Characters>
  <Application>Microsoft Office Word</Application>
  <DocSecurity>0</DocSecurity>
  <Lines>7</Lines>
  <Paragraphs>2</Paragraphs>
  <ScaleCrop>false</ScaleCrop>
  <Company>www.dadighost.com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test</cp:lastModifiedBy>
  <cp:revision>16</cp:revision>
  <dcterms:created xsi:type="dcterms:W3CDTF">2015-03-31T01:02:00Z</dcterms:created>
  <dcterms:modified xsi:type="dcterms:W3CDTF">2015-04-13T02:41:00Z</dcterms:modified>
</cp:coreProperties>
</file>