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jc w:val="center"/>
        <w:rPr>
          <w:rFonts w:ascii="华文中宋" w:eastAsia="华文中宋" w:hAnsi="华文中宋" w:hint="eastAsia"/>
          <w:b/>
          <w:color w:val="ff0000"/>
          <w:spacing w:val="-32"/>
          <w:w w:val="75"/>
          <w:sz w:val="62"/>
          <w:szCs w:val="62"/>
        </w:rPr>
      </w:pPr>
      <w:r>
        <w:rPr>
          <w:rFonts w:ascii="华文中宋" w:eastAsia="华文中宋" w:hAnsi="华文中宋" w:hint="eastAsia"/>
          <w:b/>
          <w:color w:val="ff0000"/>
          <w:spacing w:val="-32"/>
          <w:w w:val="75"/>
          <w:sz w:val="62"/>
          <w:szCs w:val="62"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6" type="#_x0000_t136" fillcolor="red" style="margin-left:0.0pt;margin-top:0.0pt;width:461.25pt;height:82.5pt;mso-wrap-distance-left:0.0pt;mso-wrap-distance-right:0.0pt;visibility:visible;">
            <w10:anchorlock/>
            <v:stroke color="red"/>
            <v:fill/>
            <v:textpath string="中共安徽财经大学统计与应用数学学院委员会文件" fitpath="t" fitshape="t" trim="t" on="t" style="font-weight:bold;font-family:&quot;宋体&quot;;"/>
          </v:shape>
        </w:pict>
      </w:r>
    </w:p>
    <w:p>
      <w:pPr>
        <w:pStyle w:val="style0"/>
        <w:tabs>
          <w:tab w:val="left" w:leader="none" w:pos="4860"/>
          <w:tab w:val="left" w:leader="none" w:pos="5363"/>
        </w:tabs>
        <w:autoSpaceDE w:val="false"/>
        <w:autoSpaceDN w:val="false"/>
        <w:adjustRightInd w:val="false"/>
        <w:spacing w:lineRule="exact" w:line="200"/>
        <w:rPr>
          <w:rFonts w:ascii="仿宋_GB2312" w:eastAsia="仿宋_GB2312" w:hint="eastAsia"/>
          <w:color w:val="000000"/>
          <w:kern w:val="0"/>
          <w:sz w:val="15"/>
          <w:szCs w:val="15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　　　　</w:t>
      </w:r>
    </w:p>
    <w:bookmarkStart w:id="0" w:name="文件编号"/>
    <w:p>
      <w:pPr>
        <w:pStyle w:val="style0"/>
        <w:tabs>
          <w:tab w:val="left" w:leader="none" w:pos="4860"/>
          <w:tab w:val="left" w:leader="none" w:pos="5363"/>
        </w:tabs>
        <w:autoSpaceDE w:val="false"/>
        <w:autoSpaceDN w:val="false"/>
        <w:adjustRightInd w:val="false"/>
        <w:jc w:val="center"/>
        <w:rPr>
          <w:rFonts w:ascii="仿宋_GB2312" w:eastAsia="仿宋_GB2312" w:hint="eastAsia"/>
          <w:color w:val="000000"/>
          <w:kern w:val="0"/>
          <w:sz w:val="15"/>
          <w:szCs w:val="15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院党字〔20</w:t>
      </w:r>
      <w:r>
        <w:rPr>
          <w:rFonts w:ascii="仿宋_GB2312" w:eastAsia="仿宋_GB2312" w:hint="eastAsia"/>
          <w:color w:val="000000"/>
          <w:kern w:val="0"/>
          <w:sz w:val="32"/>
          <w:szCs w:val="28"/>
          <w:lang w:val="en-US" w:eastAsia="zh-CN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〕</w:t>
      </w:r>
      <w:r>
        <w:rPr>
          <w:rFonts w:ascii="仿宋_GB2312" w:eastAsia="仿宋_GB2312" w:hint="eastAsia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号</w:t>
      </w:r>
      <w:bookmarkEnd w:id="0"/>
    </w:p>
    <w:p>
      <w:pPr>
        <w:pStyle w:val="style0"/>
        <w:tabs>
          <w:tab w:val="left" w:leader="none" w:pos="4860"/>
          <w:tab w:val="left" w:leader="none" w:pos="5363"/>
        </w:tabs>
        <w:autoSpaceDE w:val="false"/>
        <w:autoSpaceDN w:val="false"/>
        <w:adjustRightInd w:val="false"/>
        <w:jc w:val="center"/>
        <w:rPr>
          <w:rFonts w:ascii="仿宋_GB2312" w:eastAsia="仿宋_GB2312" w:hint="eastAsia"/>
          <w:color w:val="000000"/>
          <w:kern w:val="0"/>
          <w:sz w:val="15"/>
          <w:szCs w:val="15"/>
        </w:rPr>
      </w:pPr>
      <w:r>
        <w:rPr>
          <w:rFonts w:ascii="宋体" w:hAnsi="宋体" w:hint="eastAsia"/>
          <w:color w:val="ff0000"/>
          <w:kern w:val="0"/>
          <w:sz w:val="52"/>
          <w:szCs w:val="52"/>
          <w:lang w:val="en-US" w:eastAsia="zh-CN"/>
        </w:rPr>
        <w:pict>
          <v:line id="1027" stroked="t" from="0.0pt,12.6pt" to="459.0pt,12.6pt" style="position:absolute;z-index:2;mso-position-horizontal-relative:text;mso-position-vertical-relative:text;mso-width-relative:page;mso-height-relative:page;mso-wrap-distance-left:0.0pt;mso-wrap-distance-right:0.0pt;visibility:visible;flip:y;">
            <v:stroke color="red" weight="3.0pt"/>
            <v:fill/>
            <v:path arrowok="t"/>
          </v:line>
        </w:pict>
      </w:r>
    </w:p>
    <w:p>
      <w:pPr>
        <w:pStyle w:val="style0"/>
        <w:spacing w:afterLines="50"/>
        <w:jc w:val="center"/>
        <w:rPr>
          <w:rFonts w:ascii="华文中宋" w:eastAsia="华文中宋" w:hAnsi="华文中宋" w:hint="eastAsia"/>
          <w:color w:val="000000"/>
          <w:sz w:val="36"/>
          <w:szCs w:val="36"/>
          <w:lang w:val="en-US" w:eastAsia="zh-CN"/>
        </w:rPr>
      </w:pPr>
    </w:p>
    <w:p>
      <w:pPr>
        <w:pStyle w:val="style0"/>
        <w:spacing w:afterLines="50"/>
        <w:jc w:val="center"/>
        <w:rPr>
          <w:rFonts w:ascii="华文中宋" w:eastAsia="华文中宋" w:hAnsi="华文中宋" w:hint="default"/>
          <w:b/>
          <w:color w:val="000000"/>
          <w:sz w:val="36"/>
          <w:szCs w:val="36"/>
          <w:lang w:val="en-US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  <w:lang w:val="en-US" w:eastAsia="zh-CN"/>
        </w:rPr>
        <w:t>统计与应用数学学院关于聘任汪凯同志为院长助理的通知</w:t>
      </w:r>
    </w:p>
    <w:p>
      <w:pPr>
        <w:pStyle w:val="style0"/>
        <w:spacing w:lineRule="auto" w:line="360"/>
        <w:ind w:firstLine="491" w:firstLineChars="205"/>
        <w:rPr>
          <w:rFonts w:hint="eastAsia"/>
          <w:sz w:val="24"/>
        </w:rPr>
      </w:pPr>
    </w:p>
    <w:p>
      <w:pPr>
        <w:pStyle w:val="style0"/>
        <w:spacing w:lineRule="auto" w:line="360"/>
        <w:rPr>
          <w:rFonts w:ascii="宋体" w:hAnsi="宋体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  <w:lang w:val="en-US" w:eastAsia="zh-CN"/>
        </w:rPr>
        <w:t>各党支部、各系（中心、所、院）：</w:t>
      </w:r>
    </w:p>
    <w:p>
      <w:pPr>
        <w:pStyle w:val="style0"/>
        <w:spacing w:lineRule="auto" w:line="360"/>
        <w:ind w:firstLine="560"/>
        <w:rPr>
          <w:rFonts w:ascii="宋体" w:hAnsi="宋体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  <w:lang w:val="en-US" w:eastAsia="zh-CN"/>
        </w:rPr>
        <w:t>根据工作需要，经学院党委会、党政联席会议研究，报学校相关部门同意，决定：</w:t>
      </w:r>
    </w:p>
    <w:p>
      <w:pPr>
        <w:pStyle w:val="style0"/>
        <w:spacing w:lineRule="auto" w:line="360"/>
        <w:ind w:firstLine="560"/>
        <w:rPr>
          <w:rFonts w:ascii="宋体" w:hAnsi="宋体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  <w:lang w:val="en-US" w:eastAsia="zh-CN"/>
        </w:rPr>
        <w:t>聘任汪凯同志为学院院长助理，协助院长做好相关工作。任职时间自</w:t>
      </w:r>
      <w:r>
        <w:rPr>
          <w:rFonts w:ascii="宋体" w:hAnsi="宋体" w:hint="default"/>
          <w:sz w:val="28"/>
          <w:szCs w:val="28"/>
          <w:lang w:val="en-US" w:eastAsia="zh-CN"/>
        </w:rPr>
        <w:t>2020</w:t>
      </w:r>
      <w:r>
        <w:rPr>
          <w:rFonts w:ascii="宋体" w:hAnsi="宋体" w:hint="eastAsia"/>
          <w:sz w:val="28"/>
          <w:szCs w:val="28"/>
          <w:lang w:val="en-US" w:eastAsia="zh-CN"/>
        </w:rPr>
        <w:t>年</w:t>
      </w:r>
      <w:r>
        <w:rPr>
          <w:rFonts w:ascii="宋体" w:hAnsi="宋体" w:hint="default"/>
          <w:sz w:val="28"/>
          <w:szCs w:val="28"/>
          <w:lang w:val="en-US" w:eastAsia="zh-CN"/>
        </w:rPr>
        <w:t>2</w:t>
      </w:r>
      <w:r>
        <w:rPr>
          <w:rFonts w:ascii="宋体" w:hAnsi="宋体" w:hint="eastAsia"/>
          <w:sz w:val="28"/>
          <w:szCs w:val="28"/>
          <w:lang w:val="en-US" w:eastAsia="zh-CN"/>
        </w:rPr>
        <w:t>月</w:t>
      </w:r>
      <w:r>
        <w:rPr>
          <w:rFonts w:ascii="宋体" w:hAnsi="宋体" w:hint="default"/>
          <w:sz w:val="28"/>
          <w:szCs w:val="28"/>
          <w:lang w:val="en-US" w:eastAsia="zh-CN"/>
        </w:rPr>
        <w:t>20</w:t>
      </w:r>
      <w:r>
        <w:rPr>
          <w:rFonts w:ascii="宋体" w:hAnsi="宋体" w:hint="eastAsia"/>
          <w:sz w:val="28"/>
          <w:szCs w:val="28"/>
          <w:lang w:val="en-US" w:eastAsia="zh-CN"/>
        </w:rPr>
        <w:t>日起。</w:t>
      </w:r>
    </w:p>
    <w:p>
      <w:pPr>
        <w:pStyle w:val="style0"/>
        <w:spacing w:lineRule="auto" w:line="360"/>
        <w:ind w:firstLine="560"/>
        <w:rPr>
          <w:rFonts w:ascii="宋体" w:hAnsi="宋体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  <w:lang w:val="en-US" w:eastAsia="zh-CN"/>
        </w:rPr>
        <w:t>特此通知。</w:t>
      </w:r>
    </w:p>
    <w:p>
      <w:pPr>
        <w:pStyle w:val="style0"/>
        <w:spacing w:lineRule="auto" w:line="360"/>
        <w:ind w:firstLine="560"/>
        <w:rPr>
          <w:rFonts w:ascii="宋体" w:hAnsi="宋体" w:hint="default"/>
          <w:sz w:val="28"/>
          <w:szCs w:val="28"/>
          <w:lang w:val="en-US" w:eastAsia="zh-CN"/>
        </w:rPr>
      </w:pPr>
    </w:p>
    <w:p>
      <w:pPr>
        <w:pStyle w:val="style0"/>
        <w:spacing w:lineRule="auto" w:line="360"/>
        <w:rPr>
          <w:rFonts w:ascii="宋体" w:hAnsi="宋体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</w:t>
      </w:r>
      <w:bookmarkStart w:id="1" w:name="_GoBack"/>
      <w:bookmarkEnd w:id="1"/>
      <w:r>
        <w:rPr>
          <w:rFonts w:ascii="宋体" w:hAnsi="宋体" w:hint="eastAsia"/>
          <w:sz w:val="28"/>
          <w:szCs w:val="28"/>
          <w:lang w:val="en-US" w:eastAsia="zh-CN"/>
        </w:rPr>
        <w:t>中共安徽财经大学</w:t>
      </w:r>
    </w:p>
    <w:p>
      <w:pPr>
        <w:pStyle w:val="style0"/>
        <w:spacing w:lineRule="auto" w:line="360"/>
        <w:ind w:firstLine="5040" w:firstLineChars="180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hAnsi="宋体" w:hint="eastAsia"/>
          <w:sz w:val="28"/>
          <w:szCs w:val="28"/>
        </w:rPr>
        <w:t>统计与应用数学学院</w:t>
      </w:r>
      <w:r>
        <w:rPr>
          <w:rFonts w:ascii="宋体" w:hAnsi="宋体" w:hint="eastAsia"/>
          <w:sz w:val="28"/>
          <w:szCs w:val="28"/>
          <w:lang w:val="en-US" w:eastAsia="zh-CN"/>
        </w:rPr>
        <w:t>委员会</w:t>
      </w:r>
    </w:p>
    <w:p>
      <w:pPr>
        <w:pStyle w:val="style0"/>
        <w:spacing w:lineRule="auto" w:line="3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</w:t>
      </w:r>
      <w:r>
        <w:rPr>
          <w:rFonts w:ascii="宋体" w:hAnsi="宋体" w:hint="eastAsia"/>
          <w:sz w:val="28"/>
          <w:szCs w:val="28"/>
        </w:rPr>
        <w:t>二〇</w:t>
      </w:r>
      <w:r>
        <w:rPr>
          <w:rFonts w:ascii="宋体" w:hAnsi="宋体" w:hint="eastAsia"/>
          <w:sz w:val="28"/>
          <w:szCs w:val="28"/>
          <w:lang w:val="en-US" w:eastAsia="zh-CN"/>
        </w:rPr>
        <w:t>二〇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lang w:val="en-US" w:eastAsia="zh-CN"/>
        </w:rPr>
        <w:t>二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lang w:val="en-US" w:eastAsia="zh-CN"/>
        </w:rPr>
        <w:t>二十</w:t>
      </w:r>
      <w:r>
        <w:rPr>
          <w:rFonts w:ascii="宋体" w:hAnsi="宋体" w:hint="eastAsia"/>
          <w:sz w:val="28"/>
          <w:szCs w:val="28"/>
        </w:rPr>
        <w:t>日</w:t>
      </w:r>
    </w:p>
    <w:p>
      <w:pPr>
        <w:pStyle w:val="style0"/>
        <w:ind w:firstLine="5760" w:firstLineChars="1800"/>
        <w:rPr>
          <w:rFonts w:ascii="仿宋" w:eastAsia="仿宋" w:hAnsi="仿宋"/>
          <w:sz w:val="32"/>
          <w:szCs w:val="32"/>
        </w:rPr>
      </w:pPr>
    </w:p>
    <w:sectPr>
      <w:pgSz w:w="11906" w:h="16838" w:orient="portrait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100"/>
    <w:uiPriority w:val="0"/>
    <w:pPr>
      <w:spacing w:after="120"/>
    </w:pPr>
    <w:rPr/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0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kern w:val="2"/>
      <w:sz w:val="18"/>
      <w:szCs w:val="18"/>
    </w:rPr>
  </w:style>
  <w:style w:type="character" w:customStyle="1" w:styleId="style4099">
    <w:name w:val="正文文本 Char"/>
    <w:next w:val="style4099"/>
    <w:link w:val="style66"/>
    <w:qFormat/>
    <w:uiPriority w:val="0"/>
    <w:rPr>
      <w:kern w:val="2"/>
      <w:sz w:val="21"/>
      <w:szCs w:val="24"/>
    </w:rPr>
  </w:style>
  <w:style w:type="character" w:customStyle="1" w:styleId="style4100">
    <w:name w:val="正文文本 Char1"/>
    <w:basedOn w:val="style65"/>
    <w:next w:val="style4100"/>
    <w:link w:val="style66"/>
    <w:qFormat/>
    <w:uiPriority w:val="0"/>
    <w:rPr>
      <w:kern w:val="2"/>
      <w:sz w:val="21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Words>158</Words>
  <Pages>6</Pages>
  <Characters>165</Characters>
  <Application>WPS Office</Application>
  <DocSecurity>0</DocSecurity>
  <Paragraphs>16</Paragraphs>
  <ScaleCrop>false</ScaleCrop>
  <Company>Microsoft</Company>
  <LinksUpToDate>false</LinksUpToDate>
  <CharactersWithSpaces>247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2017-06-06T09:49:00Z</dcterms:created>
  <dc:creator>Administrator</dc:creator>
  <lastModifiedBy>MHA-AL00</lastModifiedBy>
  <lastPrinted>2019-06-17T09:24:00Z</lastPrinted>
  <dcterms:modified xsi:type="dcterms:W3CDTF">2020-02-20T12:59:37Z</dcterms:modified>
  <revision>61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